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2CB3A" w14:textId="77777777" w:rsidR="0065229D" w:rsidRDefault="00000000">
      <w:pPr>
        <w:rPr>
          <w:b/>
          <w:sz w:val="32"/>
          <w:szCs w:val="32"/>
        </w:rPr>
      </w:pPr>
      <w:r>
        <w:rPr>
          <w:b/>
          <w:sz w:val="32"/>
          <w:szCs w:val="32"/>
        </w:rPr>
        <w:t xml:space="preserve">КОНЦЕПЦІЯ СПІЛЬНОГО ПРОЄКТУ </w:t>
      </w:r>
    </w:p>
    <w:p w14:paraId="0A4B3C47" w14:textId="77777777" w:rsidR="0065229D" w:rsidRDefault="00000000">
      <w:pPr>
        <w:shd w:val="clear" w:color="auto" w:fill="F2F2F2"/>
        <w:spacing w:before="120" w:after="120" w:line="240" w:lineRule="auto"/>
        <w:rPr>
          <w:b/>
        </w:rPr>
      </w:pPr>
      <w:r>
        <w:rPr>
          <w:b/>
        </w:rPr>
        <w:t>РОЗДІЛ 1. ІНФОРМАЦІЯ ПРО ПАРТНЕРІВ ПРОЕКТУ</w:t>
      </w:r>
    </w:p>
    <w:p w14:paraId="035418DC" w14:textId="77777777" w:rsidR="0065229D" w:rsidRDefault="0065229D">
      <w:pPr>
        <w:pBdr>
          <w:top w:val="nil"/>
          <w:left w:val="nil"/>
          <w:bottom w:val="nil"/>
          <w:right w:val="nil"/>
          <w:between w:val="nil"/>
        </w:pBdr>
        <w:shd w:val="clear" w:color="auto" w:fill="FFFFFF"/>
        <w:spacing w:after="0"/>
        <w:ind w:left="360"/>
        <w:rPr>
          <w:color w:val="000000"/>
        </w:rPr>
      </w:pPr>
    </w:p>
    <w:p w14:paraId="4C4A51B7" w14:textId="77777777" w:rsidR="0065229D" w:rsidRDefault="00000000">
      <w:pPr>
        <w:numPr>
          <w:ilvl w:val="1"/>
          <w:numId w:val="1"/>
        </w:numPr>
        <w:pBdr>
          <w:top w:val="nil"/>
          <w:left w:val="nil"/>
          <w:bottom w:val="nil"/>
          <w:right w:val="nil"/>
          <w:between w:val="nil"/>
        </w:pBdr>
        <w:shd w:val="clear" w:color="auto" w:fill="FFFFFF"/>
      </w:pPr>
      <w:r>
        <w:rPr>
          <w:color w:val="000000"/>
        </w:rPr>
        <w:t>ІНФОРМАЦІЯ ПРО ПАРТНЕРА ВІД УКРАЇНИ</w:t>
      </w:r>
    </w:p>
    <w:tbl>
      <w:tblPr>
        <w:tblStyle w:val="af0"/>
        <w:tblW w:w="9714" w:type="dxa"/>
        <w:jc w:val="center"/>
        <w:tblInd w:w="0" w:type="dxa"/>
        <w:tblLayout w:type="fixed"/>
        <w:tblLook w:val="0000" w:firstRow="0" w:lastRow="0" w:firstColumn="0" w:lastColumn="0" w:noHBand="0" w:noVBand="0"/>
      </w:tblPr>
      <w:tblGrid>
        <w:gridCol w:w="3111"/>
        <w:gridCol w:w="6603"/>
      </w:tblGrid>
      <w:tr w:rsidR="0065229D" w14:paraId="1F73650A" w14:textId="77777777">
        <w:trPr>
          <w:trHeight w:val="360"/>
          <w:jc w:val="center"/>
        </w:trPr>
        <w:tc>
          <w:tcPr>
            <w:tcW w:w="3111" w:type="dxa"/>
            <w:tcBorders>
              <w:top w:val="single" w:sz="18" w:space="0" w:color="17365D"/>
              <w:left w:val="single" w:sz="6" w:space="0" w:color="17365D"/>
              <w:bottom w:val="single" w:sz="4" w:space="0" w:color="C0C0C0"/>
              <w:right w:val="single" w:sz="4" w:space="0" w:color="C0C0C0"/>
            </w:tcBorders>
            <w:shd w:val="clear" w:color="auto" w:fill="F3F3F3"/>
            <w:vAlign w:val="center"/>
          </w:tcPr>
          <w:p w14:paraId="5A2DB040"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НАЗВА ОРГАНУ МІСЦЕВОГО САМОВРЯДУВАННЯ УКРАЇНИ</w:t>
            </w:r>
          </w:p>
        </w:tc>
        <w:tc>
          <w:tcPr>
            <w:tcW w:w="6603" w:type="dxa"/>
            <w:tcBorders>
              <w:top w:val="single" w:sz="18" w:space="0" w:color="17365D"/>
              <w:left w:val="single" w:sz="4" w:space="0" w:color="C0C0C0"/>
              <w:bottom w:val="single" w:sz="4" w:space="0" w:color="C0C0C0"/>
              <w:right w:val="single" w:sz="6" w:space="0" w:color="17365D"/>
            </w:tcBorders>
            <w:vAlign w:val="center"/>
          </w:tcPr>
          <w:p w14:paraId="25CF5EC5" w14:textId="77777777" w:rsidR="0065229D" w:rsidRDefault="00000000">
            <w:pPr>
              <w:ind w:left="376"/>
              <w:rPr>
                <w:b/>
                <w:sz w:val="20"/>
                <w:szCs w:val="20"/>
              </w:rPr>
            </w:pPr>
            <w:r>
              <w:rPr>
                <w:b/>
                <w:sz w:val="20"/>
                <w:szCs w:val="20"/>
              </w:rPr>
              <w:t>Калуська міська рада</w:t>
            </w:r>
          </w:p>
        </w:tc>
      </w:tr>
      <w:tr w:rsidR="0065229D" w14:paraId="7798BF09"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28F7F05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повна юридична адреса</w:t>
            </w:r>
          </w:p>
        </w:tc>
        <w:tc>
          <w:tcPr>
            <w:tcW w:w="6603" w:type="dxa"/>
            <w:tcBorders>
              <w:top w:val="single" w:sz="4" w:space="0" w:color="C0C0C0"/>
              <w:left w:val="single" w:sz="4" w:space="0" w:color="C0C0C0"/>
              <w:bottom w:val="single" w:sz="4" w:space="0" w:color="C0C0C0"/>
              <w:right w:val="single" w:sz="6" w:space="0" w:color="17365D"/>
            </w:tcBorders>
            <w:vAlign w:val="center"/>
          </w:tcPr>
          <w:p w14:paraId="4ACB62C3" w14:textId="77777777" w:rsidR="0065229D" w:rsidRDefault="00000000">
            <w:pPr>
              <w:ind w:left="376"/>
              <w:rPr>
                <w:sz w:val="20"/>
                <w:szCs w:val="20"/>
              </w:rPr>
            </w:pPr>
            <w:r>
              <w:rPr>
                <w:sz w:val="20"/>
                <w:szCs w:val="20"/>
              </w:rPr>
              <w:t>77300, Івано-Франківська область, м. Калуш, вул. Івана Франка, 1</w:t>
            </w:r>
          </w:p>
        </w:tc>
      </w:tr>
      <w:tr w:rsidR="0065229D" w14:paraId="16862C8D"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39E5A13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чисельність населення </w:t>
            </w:r>
          </w:p>
        </w:tc>
        <w:tc>
          <w:tcPr>
            <w:tcW w:w="6603" w:type="dxa"/>
            <w:tcBorders>
              <w:top w:val="single" w:sz="4" w:space="0" w:color="C0C0C0"/>
              <w:left w:val="single" w:sz="4" w:space="0" w:color="C0C0C0"/>
              <w:bottom w:val="single" w:sz="4" w:space="0" w:color="C0C0C0"/>
              <w:right w:val="single" w:sz="6" w:space="0" w:color="17365D"/>
            </w:tcBorders>
            <w:vAlign w:val="center"/>
          </w:tcPr>
          <w:p w14:paraId="3965EEC7" w14:textId="77777777" w:rsidR="0065229D" w:rsidRDefault="00000000">
            <w:pPr>
              <w:spacing w:after="0" w:line="240" w:lineRule="auto"/>
              <w:rPr>
                <w:sz w:val="20"/>
                <w:szCs w:val="20"/>
              </w:rPr>
            </w:pPr>
            <w:r>
              <w:rPr>
                <w:sz w:val="20"/>
                <w:szCs w:val="20"/>
              </w:rPr>
              <w:t>87 200 осіб</w:t>
            </w:r>
          </w:p>
        </w:tc>
      </w:tr>
      <w:tr w:rsidR="0065229D" w14:paraId="75B57A61"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3467D20C"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ГЕОГРАФІЧНЕ РОЗТАШУВАННЯ </w:t>
            </w:r>
          </w:p>
          <w:p w14:paraId="0DF1F260"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6603" w:type="dxa"/>
            <w:tcBorders>
              <w:top w:val="single" w:sz="4" w:space="0" w:color="C0C0C0"/>
              <w:left w:val="single" w:sz="4" w:space="0" w:color="C0C0C0"/>
              <w:bottom w:val="single" w:sz="4" w:space="0" w:color="C0C0C0"/>
              <w:right w:val="single" w:sz="6" w:space="0" w:color="17365D"/>
            </w:tcBorders>
            <w:vAlign w:val="center"/>
          </w:tcPr>
          <w:p w14:paraId="15EC0274" w14:textId="77777777" w:rsidR="0065229D" w:rsidRDefault="00000000">
            <w:pPr>
              <w:spacing w:after="0" w:line="240" w:lineRule="auto"/>
              <w:rPr>
                <w:b/>
                <w:sz w:val="20"/>
                <w:szCs w:val="20"/>
              </w:rPr>
            </w:pPr>
            <w:r>
              <w:rPr>
                <w:b/>
                <w:sz w:val="20"/>
                <w:szCs w:val="20"/>
              </w:rPr>
              <w:t>ГЕОГРАФІЧНА ЧАСТИНА УКРАЇНИ:</w:t>
            </w:r>
          </w:p>
          <w:p w14:paraId="1A26CAC0" w14:textId="77777777" w:rsidR="0065229D" w:rsidRDefault="0065229D">
            <w:pPr>
              <w:spacing w:after="0" w:line="240" w:lineRule="auto"/>
              <w:rPr>
                <w:sz w:val="4"/>
                <w:szCs w:val="4"/>
              </w:rPr>
            </w:pPr>
          </w:p>
          <w:tbl>
            <w:tblPr>
              <w:tblStyle w:val="af1"/>
              <w:tblW w:w="4116"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3549"/>
              <w:gridCol w:w="567"/>
            </w:tblGrid>
            <w:tr w:rsidR="0065229D" w14:paraId="5BFC5C81" w14:textId="77777777">
              <w:tc>
                <w:tcPr>
                  <w:tcW w:w="3549" w:type="dxa"/>
                  <w:tcBorders>
                    <w:right w:val="single" w:sz="4" w:space="0" w:color="BFBFBF"/>
                  </w:tcBorders>
                </w:tcPr>
                <w:p w14:paraId="5D3CDA7A" w14:textId="77777777" w:rsidR="0065229D" w:rsidRDefault="00000000">
                  <w:pPr>
                    <w:spacing w:after="0" w:line="240" w:lineRule="auto"/>
                    <w:rPr>
                      <w:sz w:val="20"/>
                      <w:szCs w:val="20"/>
                    </w:rPr>
                  </w:pPr>
                  <w:r>
                    <w:rPr>
                      <w:sz w:val="20"/>
                      <w:szCs w:val="20"/>
                    </w:rPr>
                    <w:t>Західна</w:t>
                  </w:r>
                </w:p>
              </w:tc>
              <w:tc>
                <w:tcPr>
                  <w:tcW w:w="567" w:type="dxa"/>
                  <w:tcBorders>
                    <w:top w:val="single" w:sz="4" w:space="0" w:color="BFBFBF"/>
                    <w:left w:val="single" w:sz="4" w:space="0" w:color="BFBFBF"/>
                    <w:bottom w:val="single" w:sz="4" w:space="0" w:color="BFBFBF"/>
                    <w:right w:val="single" w:sz="4" w:space="0" w:color="BFBFBF"/>
                  </w:tcBorders>
                </w:tcPr>
                <w:p w14:paraId="0296530A" w14:textId="77777777" w:rsidR="0065229D" w:rsidRDefault="00000000">
                  <w:pPr>
                    <w:spacing w:after="0" w:line="240" w:lineRule="auto"/>
                    <w:ind w:left="-12"/>
                    <w:jc w:val="center"/>
                    <w:rPr>
                      <w:sz w:val="20"/>
                      <w:szCs w:val="20"/>
                    </w:rPr>
                  </w:pPr>
                  <w:r>
                    <w:rPr>
                      <w:sz w:val="20"/>
                      <w:szCs w:val="20"/>
                    </w:rPr>
                    <w:t>+</w:t>
                  </w:r>
                </w:p>
              </w:tc>
            </w:tr>
            <w:tr w:rsidR="0065229D" w14:paraId="4A915CEF" w14:textId="77777777">
              <w:tc>
                <w:tcPr>
                  <w:tcW w:w="3549" w:type="dxa"/>
                  <w:tcBorders>
                    <w:right w:val="single" w:sz="4" w:space="0" w:color="BFBFBF"/>
                  </w:tcBorders>
                </w:tcPr>
                <w:p w14:paraId="7B75B1B4" w14:textId="77777777" w:rsidR="0065229D" w:rsidRDefault="00000000">
                  <w:pPr>
                    <w:spacing w:after="0" w:line="240" w:lineRule="auto"/>
                    <w:rPr>
                      <w:sz w:val="20"/>
                      <w:szCs w:val="20"/>
                    </w:rPr>
                  </w:pPr>
                  <w:r>
                    <w:rPr>
                      <w:sz w:val="20"/>
                      <w:szCs w:val="20"/>
                    </w:rPr>
                    <w:t>Центральна</w:t>
                  </w:r>
                </w:p>
              </w:tc>
              <w:tc>
                <w:tcPr>
                  <w:tcW w:w="567" w:type="dxa"/>
                  <w:tcBorders>
                    <w:top w:val="single" w:sz="4" w:space="0" w:color="BFBFBF"/>
                    <w:left w:val="single" w:sz="4" w:space="0" w:color="BFBFBF"/>
                    <w:bottom w:val="single" w:sz="4" w:space="0" w:color="BFBFBF"/>
                    <w:right w:val="single" w:sz="4" w:space="0" w:color="BFBFBF"/>
                  </w:tcBorders>
                </w:tcPr>
                <w:p w14:paraId="6D2F4C5C" w14:textId="77777777" w:rsidR="0065229D" w:rsidRDefault="0065229D">
                  <w:pPr>
                    <w:spacing w:after="0" w:line="240" w:lineRule="auto"/>
                    <w:jc w:val="center"/>
                    <w:rPr>
                      <w:sz w:val="20"/>
                      <w:szCs w:val="20"/>
                    </w:rPr>
                  </w:pPr>
                </w:p>
              </w:tc>
            </w:tr>
            <w:tr w:rsidR="0065229D" w14:paraId="14FB4A19" w14:textId="77777777">
              <w:tc>
                <w:tcPr>
                  <w:tcW w:w="3549" w:type="dxa"/>
                  <w:tcBorders>
                    <w:right w:val="single" w:sz="4" w:space="0" w:color="BFBFBF"/>
                  </w:tcBorders>
                </w:tcPr>
                <w:p w14:paraId="45A70BE0" w14:textId="77777777" w:rsidR="0065229D" w:rsidRDefault="00000000">
                  <w:pPr>
                    <w:spacing w:after="0" w:line="240" w:lineRule="auto"/>
                    <w:rPr>
                      <w:sz w:val="20"/>
                      <w:szCs w:val="20"/>
                    </w:rPr>
                  </w:pPr>
                  <w:r>
                    <w:rPr>
                      <w:sz w:val="20"/>
                      <w:szCs w:val="20"/>
                    </w:rPr>
                    <w:t>Південно-східна</w:t>
                  </w:r>
                </w:p>
              </w:tc>
              <w:tc>
                <w:tcPr>
                  <w:tcW w:w="567" w:type="dxa"/>
                  <w:tcBorders>
                    <w:top w:val="single" w:sz="4" w:space="0" w:color="BFBFBF"/>
                    <w:left w:val="single" w:sz="4" w:space="0" w:color="BFBFBF"/>
                    <w:bottom w:val="single" w:sz="4" w:space="0" w:color="BFBFBF"/>
                    <w:right w:val="single" w:sz="4" w:space="0" w:color="BFBFBF"/>
                  </w:tcBorders>
                </w:tcPr>
                <w:p w14:paraId="347F5C0E" w14:textId="77777777" w:rsidR="0065229D" w:rsidRDefault="0065229D">
                  <w:pPr>
                    <w:spacing w:after="0" w:line="240" w:lineRule="auto"/>
                    <w:jc w:val="center"/>
                    <w:rPr>
                      <w:sz w:val="20"/>
                      <w:szCs w:val="20"/>
                    </w:rPr>
                  </w:pPr>
                </w:p>
              </w:tc>
            </w:tr>
          </w:tbl>
          <w:p w14:paraId="07565FBA" w14:textId="77777777" w:rsidR="0065229D" w:rsidRDefault="0065229D">
            <w:pPr>
              <w:spacing w:after="0" w:line="240" w:lineRule="auto"/>
              <w:rPr>
                <w:sz w:val="20"/>
                <w:szCs w:val="20"/>
              </w:rPr>
            </w:pPr>
          </w:p>
          <w:p w14:paraId="17A3105B" w14:textId="77777777" w:rsidR="0065229D" w:rsidRDefault="00000000">
            <w:pPr>
              <w:spacing w:after="0" w:line="240" w:lineRule="auto"/>
              <w:rPr>
                <w:b/>
                <w:sz w:val="20"/>
                <w:szCs w:val="20"/>
              </w:rPr>
            </w:pPr>
            <w:r>
              <w:rPr>
                <w:b/>
                <w:sz w:val="20"/>
                <w:szCs w:val="20"/>
              </w:rPr>
              <w:t>РОЗТАШУВАННЯ ВІДНОСНО ЛІНІЇ БОЙОВОГО ЗІТКНЕННЯ (ЛБЗ)</w:t>
            </w:r>
          </w:p>
          <w:p w14:paraId="65B725DC" w14:textId="77777777" w:rsidR="0065229D" w:rsidRDefault="0065229D">
            <w:pPr>
              <w:spacing w:after="0" w:line="240" w:lineRule="auto"/>
              <w:rPr>
                <w:sz w:val="6"/>
                <w:szCs w:val="6"/>
              </w:rPr>
            </w:pPr>
          </w:p>
          <w:tbl>
            <w:tblPr>
              <w:tblStyle w:val="af2"/>
              <w:tblW w:w="4116"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3549"/>
              <w:gridCol w:w="567"/>
            </w:tblGrid>
            <w:tr w:rsidR="0065229D" w14:paraId="7A183273" w14:textId="77777777">
              <w:tc>
                <w:tcPr>
                  <w:tcW w:w="3549" w:type="dxa"/>
                  <w:tcBorders>
                    <w:right w:val="single" w:sz="4" w:space="0" w:color="BFBFBF"/>
                  </w:tcBorders>
                </w:tcPr>
                <w:p w14:paraId="3E34489B" w14:textId="77777777" w:rsidR="0065229D" w:rsidRDefault="00000000">
                  <w:pPr>
                    <w:spacing w:after="0" w:line="240" w:lineRule="auto"/>
                    <w:rPr>
                      <w:sz w:val="20"/>
                      <w:szCs w:val="20"/>
                    </w:rPr>
                  </w:pPr>
                  <w:proofErr w:type="spellStart"/>
                  <w:r>
                    <w:rPr>
                      <w:sz w:val="20"/>
                      <w:szCs w:val="20"/>
                    </w:rPr>
                    <w:t>Фронтир</w:t>
                  </w:r>
                  <w:proofErr w:type="spellEnd"/>
                  <w:r>
                    <w:rPr>
                      <w:sz w:val="20"/>
                      <w:szCs w:val="20"/>
                    </w:rPr>
                    <w:t xml:space="preserve"> (100 км до ЛБЗ)</w:t>
                  </w:r>
                </w:p>
              </w:tc>
              <w:tc>
                <w:tcPr>
                  <w:tcW w:w="567" w:type="dxa"/>
                  <w:tcBorders>
                    <w:top w:val="single" w:sz="4" w:space="0" w:color="BFBFBF"/>
                    <w:left w:val="single" w:sz="4" w:space="0" w:color="BFBFBF"/>
                    <w:bottom w:val="single" w:sz="4" w:space="0" w:color="BFBFBF"/>
                    <w:right w:val="single" w:sz="4" w:space="0" w:color="BFBFBF"/>
                  </w:tcBorders>
                </w:tcPr>
                <w:p w14:paraId="76D23A6C" w14:textId="77777777" w:rsidR="0065229D" w:rsidRDefault="0065229D">
                  <w:pPr>
                    <w:spacing w:after="0" w:line="240" w:lineRule="auto"/>
                    <w:ind w:left="-12"/>
                    <w:jc w:val="center"/>
                    <w:rPr>
                      <w:sz w:val="20"/>
                      <w:szCs w:val="20"/>
                    </w:rPr>
                  </w:pPr>
                </w:p>
              </w:tc>
            </w:tr>
            <w:tr w:rsidR="0065229D" w14:paraId="35C0A3FF" w14:textId="77777777">
              <w:tc>
                <w:tcPr>
                  <w:tcW w:w="3549" w:type="dxa"/>
                  <w:tcBorders>
                    <w:right w:val="single" w:sz="4" w:space="0" w:color="BFBFBF"/>
                  </w:tcBorders>
                </w:tcPr>
                <w:p w14:paraId="0D54514E" w14:textId="77777777" w:rsidR="0065229D" w:rsidRDefault="00000000">
                  <w:pPr>
                    <w:spacing w:after="0" w:line="240" w:lineRule="auto"/>
                    <w:rPr>
                      <w:sz w:val="20"/>
                      <w:szCs w:val="20"/>
                    </w:rPr>
                  </w:pPr>
                  <w:r>
                    <w:rPr>
                      <w:sz w:val="20"/>
                      <w:szCs w:val="20"/>
                    </w:rPr>
                    <w:t>Умовно безпечний центр</w:t>
                  </w:r>
                </w:p>
              </w:tc>
              <w:tc>
                <w:tcPr>
                  <w:tcW w:w="567" w:type="dxa"/>
                  <w:tcBorders>
                    <w:top w:val="single" w:sz="4" w:space="0" w:color="BFBFBF"/>
                    <w:left w:val="single" w:sz="4" w:space="0" w:color="BFBFBF"/>
                    <w:bottom w:val="single" w:sz="4" w:space="0" w:color="BFBFBF"/>
                    <w:right w:val="single" w:sz="4" w:space="0" w:color="BFBFBF"/>
                  </w:tcBorders>
                </w:tcPr>
                <w:p w14:paraId="76BFC39F" w14:textId="77777777" w:rsidR="0065229D" w:rsidRDefault="0065229D">
                  <w:pPr>
                    <w:spacing w:after="0" w:line="240" w:lineRule="auto"/>
                    <w:jc w:val="center"/>
                    <w:rPr>
                      <w:sz w:val="20"/>
                      <w:szCs w:val="20"/>
                    </w:rPr>
                  </w:pPr>
                </w:p>
              </w:tc>
            </w:tr>
            <w:tr w:rsidR="0065229D" w14:paraId="0FEA3B5A" w14:textId="77777777">
              <w:tc>
                <w:tcPr>
                  <w:tcW w:w="3549" w:type="dxa"/>
                  <w:tcBorders>
                    <w:right w:val="single" w:sz="4" w:space="0" w:color="BFBFBF"/>
                  </w:tcBorders>
                </w:tcPr>
                <w:p w14:paraId="3A604395" w14:textId="77777777" w:rsidR="0065229D" w:rsidRDefault="00000000">
                  <w:pPr>
                    <w:spacing w:after="0" w:line="240" w:lineRule="auto"/>
                    <w:rPr>
                      <w:sz w:val="20"/>
                      <w:szCs w:val="20"/>
                    </w:rPr>
                  </w:pPr>
                  <w:r>
                    <w:rPr>
                      <w:sz w:val="20"/>
                      <w:szCs w:val="20"/>
                    </w:rPr>
                    <w:t xml:space="preserve">Умовно безпечний тил </w:t>
                  </w:r>
                </w:p>
              </w:tc>
              <w:tc>
                <w:tcPr>
                  <w:tcW w:w="567" w:type="dxa"/>
                  <w:tcBorders>
                    <w:top w:val="single" w:sz="4" w:space="0" w:color="BFBFBF"/>
                    <w:left w:val="single" w:sz="4" w:space="0" w:color="BFBFBF"/>
                    <w:bottom w:val="single" w:sz="4" w:space="0" w:color="BFBFBF"/>
                    <w:right w:val="single" w:sz="4" w:space="0" w:color="BFBFBF"/>
                  </w:tcBorders>
                </w:tcPr>
                <w:p w14:paraId="1A0D6BB8" w14:textId="77777777" w:rsidR="0065229D" w:rsidRDefault="00000000">
                  <w:pPr>
                    <w:spacing w:after="0" w:line="240" w:lineRule="auto"/>
                    <w:jc w:val="center"/>
                    <w:rPr>
                      <w:sz w:val="20"/>
                      <w:szCs w:val="20"/>
                    </w:rPr>
                  </w:pPr>
                  <w:r>
                    <w:rPr>
                      <w:sz w:val="20"/>
                      <w:szCs w:val="20"/>
                    </w:rPr>
                    <w:t>+</w:t>
                  </w:r>
                </w:p>
              </w:tc>
            </w:tr>
          </w:tbl>
          <w:p w14:paraId="27F3A671" w14:textId="77777777" w:rsidR="0065229D" w:rsidRDefault="0065229D">
            <w:pPr>
              <w:spacing w:after="0" w:line="240" w:lineRule="auto"/>
              <w:rPr>
                <w:sz w:val="20"/>
                <w:szCs w:val="20"/>
              </w:rPr>
            </w:pPr>
          </w:p>
          <w:p w14:paraId="4945001D" w14:textId="77777777" w:rsidR="0065229D" w:rsidRDefault="00000000">
            <w:pPr>
              <w:spacing w:after="0" w:line="240" w:lineRule="auto"/>
              <w:rPr>
                <w:b/>
                <w:sz w:val="20"/>
                <w:szCs w:val="20"/>
              </w:rPr>
            </w:pPr>
            <w:r>
              <w:rPr>
                <w:b/>
                <w:sz w:val="20"/>
                <w:szCs w:val="20"/>
              </w:rPr>
              <w:t>ВПЛИВ БОЙОВИХ ДІЙ</w:t>
            </w:r>
          </w:p>
          <w:p w14:paraId="772221D0" w14:textId="77777777" w:rsidR="0065229D" w:rsidRDefault="0065229D">
            <w:pPr>
              <w:spacing w:after="0" w:line="240" w:lineRule="auto"/>
              <w:rPr>
                <w:sz w:val="6"/>
                <w:szCs w:val="6"/>
              </w:rPr>
            </w:pPr>
          </w:p>
          <w:tbl>
            <w:tblPr>
              <w:tblStyle w:val="af3"/>
              <w:tblW w:w="4116"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3549"/>
              <w:gridCol w:w="567"/>
            </w:tblGrid>
            <w:tr w:rsidR="0065229D" w14:paraId="0D74DA9D" w14:textId="77777777">
              <w:tc>
                <w:tcPr>
                  <w:tcW w:w="3549" w:type="dxa"/>
                  <w:tcBorders>
                    <w:right w:val="single" w:sz="4" w:space="0" w:color="BFBFBF"/>
                  </w:tcBorders>
                </w:tcPr>
                <w:p w14:paraId="73781B20" w14:textId="77777777" w:rsidR="0065229D" w:rsidRDefault="00000000">
                  <w:pPr>
                    <w:spacing w:after="0" w:line="240" w:lineRule="auto"/>
                    <w:rPr>
                      <w:sz w:val="20"/>
                      <w:szCs w:val="20"/>
                    </w:rPr>
                  </w:pPr>
                  <w:r>
                    <w:rPr>
                      <w:sz w:val="20"/>
                      <w:szCs w:val="20"/>
                    </w:rPr>
                    <w:t>Була тимчасово окупована</w:t>
                  </w:r>
                </w:p>
              </w:tc>
              <w:tc>
                <w:tcPr>
                  <w:tcW w:w="567" w:type="dxa"/>
                  <w:tcBorders>
                    <w:top w:val="single" w:sz="4" w:space="0" w:color="BFBFBF"/>
                    <w:left w:val="single" w:sz="4" w:space="0" w:color="BFBFBF"/>
                    <w:bottom w:val="single" w:sz="4" w:space="0" w:color="BFBFBF"/>
                    <w:right w:val="single" w:sz="4" w:space="0" w:color="BFBFBF"/>
                  </w:tcBorders>
                </w:tcPr>
                <w:p w14:paraId="61B5907C" w14:textId="77777777" w:rsidR="0065229D" w:rsidRDefault="0065229D">
                  <w:pPr>
                    <w:spacing w:after="0" w:line="240" w:lineRule="auto"/>
                    <w:ind w:left="-12"/>
                    <w:jc w:val="center"/>
                    <w:rPr>
                      <w:sz w:val="20"/>
                      <w:szCs w:val="20"/>
                    </w:rPr>
                  </w:pPr>
                </w:p>
              </w:tc>
            </w:tr>
            <w:tr w:rsidR="0065229D" w14:paraId="0BFB3910" w14:textId="77777777">
              <w:tc>
                <w:tcPr>
                  <w:tcW w:w="3549" w:type="dxa"/>
                  <w:tcBorders>
                    <w:right w:val="single" w:sz="4" w:space="0" w:color="BFBFBF"/>
                  </w:tcBorders>
                </w:tcPr>
                <w:p w14:paraId="56F36C49" w14:textId="77777777" w:rsidR="0065229D" w:rsidRDefault="00000000">
                  <w:pPr>
                    <w:spacing w:after="0" w:line="240" w:lineRule="auto"/>
                    <w:rPr>
                      <w:sz w:val="20"/>
                      <w:szCs w:val="20"/>
                    </w:rPr>
                  </w:pPr>
                  <w:r>
                    <w:rPr>
                      <w:sz w:val="20"/>
                      <w:szCs w:val="20"/>
                    </w:rPr>
                    <w:t>Зазнала руйнацій від повітряних атак</w:t>
                  </w:r>
                </w:p>
              </w:tc>
              <w:tc>
                <w:tcPr>
                  <w:tcW w:w="567" w:type="dxa"/>
                  <w:tcBorders>
                    <w:top w:val="single" w:sz="4" w:space="0" w:color="BFBFBF"/>
                    <w:left w:val="single" w:sz="4" w:space="0" w:color="BFBFBF"/>
                    <w:bottom w:val="single" w:sz="4" w:space="0" w:color="BFBFBF"/>
                    <w:right w:val="single" w:sz="4" w:space="0" w:color="BFBFBF"/>
                  </w:tcBorders>
                </w:tcPr>
                <w:p w14:paraId="538E0FA6" w14:textId="77777777" w:rsidR="0065229D" w:rsidRDefault="0065229D">
                  <w:pPr>
                    <w:spacing w:after="0" w:line="240" w:lineRule="auto"/>
                    <w:jc w:val="center"/>
                    <w:rPr>
                      <w:sz w:val="20"/>
                      <w:szCs w:val="20"/>
                    </w:rPr>
                  </w:pPr>
                </w:p>
              </w:tc>
            </w:tr>
            <w:tr w:rsidR="0065229D" w14:paraId="4B3ED590" w14:textId="77777777">
              <w:tc>
                <w:tcPr>
                  <w:tcW w:w="3549" w:type="dxa"/>
                  <w:tcBorders>
                    <w:right w:val="single" w:sz="4" w:space="0" w:color="BFBFBF"/>
                  </w:tcBorders>
                </w:tcPr>
                <w:p w14:paraId="3FC8C18D" w14:textId="77777777" w:rsidR="0065229D" w:rsidRDefault="00000000">
                  <w:pPr>
                    <w:spacing w:after="0" w:line="240" w:lineRule="auto"/>
                    <w:rPr>
                      <w:sz w:val="20"/>
                      <w:szCs w:val="20"/>
                    </w:rPr>
                  </w:pPr>
                  <w:r>
                    <w:rPr>
                      <w:sz w:val="20"/>
                      <w:szCs w:val="20"/>
                    </w:rPr>
                    <w:t xml:space="preserve">Не зазнала прямого впливу </w:t>
                  </w:r>
                </w:p>
              </w:tc>
              <w:tc>
                <w:tcPr>
                  <w:tcW w:w="567" w:type="dxa"/>
                  <w:tcBorders>
                    <w:top w:val="single" w:sz="4" w:space="0" w:color="BFBFBF"/>
                    <w:left w:val="single" w:sz="4" w:space="0" w:color="BFBFBF"/>
                    <w:bottom w:val="single" w:sz="4" w:space="0" w:color="BFBFBF"/>
                    <w:right w:val="single" w:sz="4" w:space="0" w:color="BFBFBF"/>
                  </w:tcBorders>
                </w:tcPr>
                <w:p w14:paraId="13B6148B" w14:textId="77777777" w:rsidR="0065229D" w:rsidRDefault="00000000">
                  <w:pPr>
                    <w:spacing w:after="0" w:line="240" w:lineRule="auto"/>
                    <w:jc w:val="center"/>
                    <w:rPr>
                      <w:sz w:val="20"/>
                      <w:szCs w:val="20"/>
                    </w:rPr>
                  </w:pPr>
                  <w:r>
                    <w:rPr>
                      <w:sz w:val="20"/>
                      <w:szCs w:val="20"/>
                    </w:rPr>
                    <w:t>+</w:t>
                  </w:r>
                </w:p>
              </w:tc>
            </w:tr>
          </w:tbl>
          <w:p w14:paraId="4493D093" w14:textId="77777777" w:rsidR="0065229D" w:rsidRDefault="0065229D">
            <w:pPr>
              <w:spacing w:after="0" w:line="240" w:lineRule="auto"/>
              <w:rPr>
                <w:sz w:val="20"/>
                <w:szCs w:val="20"/>
              </w:rPr>
            </w:pPr>
          </w:p>
        </w:tc>
      </w:tr>
      <w:tr w:rsidR="0065229D" w14:paraId="235A667E"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4E24D96B"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голова територіальної громади</w:t>
            </w:r>
          </w:p>
        </w:tc>
        <w:tc>
          <w:tcPr>
            <w:tcW w:w="6603" w:type="dxa"/>
            <w:tcBorders>
              <w:top w:val="single" w:sz="4" w:space="0" w:color="C0C0C0"/>
              <w:left w:val="single" w:sz="4" w:space="0" w:color="C0C0C0"/>
              <w:bottom w:val="single" w:sz="4" w:space="0" w:color="C0C0C0"/>
              <w:right w:val="single" w:sz="6" w:space="0" w:color="17365D"/>
            </w:tcBorders>
            <w:vAlign w:val="center"/>
          </w:tcPr>
          <w:p w14:paraId="76B5B336" w14:textId="77777777" w:rsidR="0065229D" w:rsidRDefault="0065229D">
            <w:pPr>
              <w:spacing w:after="0" w:line="240" w:lineRule="auto"/>
              <w:rPr>
                <w:sz w:val="20"/>
                <w:szCs w:val="20"/>
              </w:rPr>
            </w:pPr>
          </w:p>
          <w:tbl>
            <w:tblPr>
              <w:tblStyle w:val="af4"/>
              <w:tblW w:w="5947" w:type="dxa"/>
              <w:tblInd w:w="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4246"/>
            </w:tblGrid>
            <w:tr w:rsidR="0065229D" w14:paraId="4C64F5BB" w14:textId="77777777">
              <w:trPr>
                <w:trHeight w:val="479"/>
              </w:trPr>
              <w:tc>
                <w:tcPr>
                  <w:tcW w:w="1701" w:type="dxa"/>
                  <w:shd w:val="clear" w:color="auto" w:fill="EDEDED"/>
                  <w:vAlign w:val="center"/>
                </w:tcPr>
                <w:p w14:paraId="33A91A8D" w14:textId="77777777" w:rsidR="0065229D" w:rsidRDefault="00000000">
                  <w:pPr>
                    <w:spacing w:before="120" w:after="120" w:line="240" w:lineRule="auto"/>
                    <w:rPr>
                      <w:sz w:val="20"/>
                      <w:szCs w:val="20"/>
                    </w:rPr>
                  </w:pPr>
                  <w:r>
                    <w:rPr>
                      <w:sz w:val="20"/>
                      <w:szCs w:val="20"/>
                    </w:rPr>
                    <w:t>Прізвище та ім’я</w:t>
                  </w:r>
                </w:p>
              </w:tc>
              <w:tc>
                <w:tcPr>
                  <w:tcW w:w="4246" w:type="dxa"/>
                  <w:vAlign w:val="center"/>
                </w:tcPr>
                <w:p w14:paraId="796C577B" w14:textId="77777777" w:rsidR="0065229D" w:rsidRDefault="00000000">
                  <w:pPr>
                    <w:spacing w:before="120" w:after="120" w:line="240" w:lineRule="auto"/>
                    <w:rPr>
                      <w:sz w:val="20"/>
                      <w:szCs w:val="20"/>
                    </w:rPr>
                  </w:pPr>
                  <w:r>
                    <w:rPr>
                      <w:sz w:val="20"/>
                      <w:szCs w:val="20"/>
                    </w:rPr>
                    <w:t>Андрій Найда</w:t>
                  </w:r>
                </w:p>
              </w:tc>
            </w:tr>
            <w:tr w:rsidR="0065229D" w14:paraId="1F403111" w14:textId="77777777">
              <w:tc>
                <w:tcPr>
                  <w:tcW w:w="1701" w:type="dxa"/>
                  <w:shd w:val="clear" w:color="auto" w:fill="EDEDED"/>
                </w:tcPr>
                <w:p w14:paraId="5833DE13" w14:textId="77777777" w:rsidR="0065229D" w:rsidRDefault="00000000">
                  <w:pPr>
                    <w:spacing w:before="120" w:after="120" w:line="240" w:lineRule="auto"/>
                    <w:rPr>
                      <w:sz w:val="20"/>
                      <w:szCs w:val="20"/>
                    </w:rPr>
                  </w:pPr>
                  <w:r>
                    <w:rPr>
                      <w:sz w:val="20"/>
                      <w:szCs w:val="20"/>
                    </w:rPr>
                    <w:t>Контакти</w:t>
                  </w:r>
                </w:p>
              </w:tc>
              <w:tc>
                <w:tcPr>
                  <w:tcW w:w="4246" w:type="dxa"/>
                </w:tcPr>
                <w:p w14:paraId="58DB6242" w14:textId="6BE41DEE" w:rsidR="0065229D" w:rsidRDefault="00000000">
                  <w:pPr>
                    <w:spacing w:before="120" w:after="120" w:line="240" w:lineRule="auto"/>
                    <w:rPr>
                      <w:sz w:val="20"/>
                      <w:szCs w:val="20"/>
                    </w:rPr>
                  </w:pPr>
                  <w:proofErr w:type="spellStart"/>
                  <w:r>
                    <w:rPr>
                      <w:sz w:val="20"/>
                      <w:szCs w:val="20"/>
                    </w:rPr>
                    <w:t>Тел</w:t>
                  </w:r>
                  <w:proofErr w:type="spellEnd"/>
                  <w:r>
                    <w:rPr>
                      <w:sz w:val="20"/>
                      <w:szCs w:val="20"/>
                    </w:rPr>
                    <w:t xml:space="preserve">.:  </w:t>
                  </w:r>
                </w:p>
                <w:p w14:paraId="73555245" w14:textId="77777777" w:rsidR="0065229D" w:rsidRDefault="00000000">
                  <w:pPr>
                    <w:spacing w:before="120" w:after="120" w:line="240" w:lineRule="auto"/>
                    <w:rPr>
                      <w:sz w:val="20"/>
                      <w:szCs w:val="20"/>
                    </w:rPr>
                  </w:pPr>
                  <w:r>
                    <w:rPr>
                      <w:sz w:val="20"/>
                      <w:szCs w:val="20"/>
                    </w:rPr>
                    <w:t>E-</w:t>
                  </w:r>
                  <w:proofErr w:type="spellStart"/>
                  <w:r>
                    <w:rPr>
                      <w:sz w:val="20"/>
                      <w:szCs w:val="20"/>
                    </w:rPr>
                    <w:t>mail</w:t>
                  </w:r>
                  <w:proofErr w:type="spellEnd"/>
                  <w:r>
                    <w:rPr>
                      <w:sz w:val="20"/>
                      <w:szCs w:val="20"/>
                    </w:rPr>
                    <w:t>:   kmrkontrol@kalushcity.gov.ua</w:t>
                  </w:r>
                </w:p>
                <w:p w14:paraId="2B42082B" w14:textId="77777777" w:rsidR="0065229D" w:rsidRDefault="00000000">
                  <w:pPr>
                    <w:spacing w:before="120" w:after="120" w:line="240" w:lineRule="auto"/>
                    <w:rPr>
                      <w:sz w:val="20"/>
                      <w:szCs w:val="20"/>
                    </w:rPr>
                  </w:pPr>
                  <w:r>
                    <w:rPr>
                      <w:sz w:val="20"/>
                      <w:szCs w:val="20"/>
                    </w:rPr>
                    <w:t>Інше:</w:t>
                  </w:r>
                </w:p>
              </w:tc>
            </w:tr>
          </w:tbl>
          <w:p w14:paraId="7CA70BAD" w14:textId="77777777" w:rsidR="0065229D" w:rsidRDefault="0065229D">
            <w:pPr>
              <w:spacing w:after="0" w:line="240" w:lineRule="auto"/>
              <w:rPr>
                <w:sz w:val="20"/>
                <w:szCs w:val="20"/>
              </w:rPr>
            </w:pPr>
          </w:p>
          <w:p w14:paraId="2F77D606" w14:textId="77777777" w:rsidR="0065229D" w:rsidRDefault="0065229D">
            <w:pPr>
              <w:spacing w:after="0" w:line="240" w:lineRule="auto"/>
              <w:rPr>
                <w:sz w:val="8"/>
                <w:szCs w:val="8"/>
              </w:rPr>
            </w:pPr>
          </w:p>
        </w:tc>
      </w:tr>
      <w:tr w:rsidR="0065229D" w14:paraId="2332B63D" w14:textId="77777777">
        <w:trPr>
          <w:trHeight w:val="360"/>
          <w:jc w:val="center"/>
        </w:trPr>
        <w:tc>
          <w:tcPr>
            <w:tcW w:w="3111" w:type="dxa"/>
            <w:vMerge w:val="restart"/>
            <w:tcBorders>
              <w:top w:val="single" w:sz="4" w:space="0" w:color="C0C0C0"/>
              <w:left w:val="single" w:sz="6" w:space="0" w:color="17365D"/>
              <w:right w:val="single" w:sz="4" w:space="0" w:color="C0C0C0"/>
            </w:tcBorders>
            <w:shd w:val="clear" w:color="auto" w:fill="F3F3F3"/>
            <w:vAlign w:val="center"/>
          </w:tcPr>
          <w:p w14:paraId="5E1AC018"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контактна особа</w:t>
            </w:r>
          </w:p>
          <w:p w14:paraId="43484E2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мотиваційна ремарка</w:t>
            </w:r>
          </w:p>
        </w:tc>
        <w:tc>
          <w:tcPr>
            <w:tcW w:w="6603" w:type="dxa"/>
            <w:tcBorders>
              <w:top w:val="single" w:sz="4" w:space="0" w:color="C0C0C0"/>
              <w:left w:val="single" w:sz="4" w:space="0" w:color="C0C0C0"/>
              <w:bottom w:val="single" w:sz="4" w:space="0" w:color="C0C0C0"/>
              <w:right w:val="single" w:sz="6" w:space="0" w:color="17365D"/>
            </w:tcBorders>
            <w:vAlign w:val="center"/>
          </w:tcPr>
          <w:p w14:paraId="47EA3A07" w14:textId="77777777" w:rsidR="0065229D" w:rsidRDefault="0065229D">
            <w:pPr>
              <w:spacing w:after="0" w:line="240" w:lineRule="auto"/>
              <w:rPr>
                <w:sz w:val="20"/>
                <w:szCs w:val="20"/>
              </w:rPr>
            </w:pPr>
          </w:p>
          <w:p w14:paraId="7FC109E9" w14:textId="77777777" w:rsidR="0065229D" w:rsidRDefault="0065229D">
            <w:pPr>
              <w:spacing w:after="0" w:line="240" w:lineRule="auto"/>
              <w:rPr>
                <w:sz w:val="20"/>
                <w:szCs w:val="20"/>
              </w:rPr>
            </w:pPr>
          </w:p>
          <w:p w14:paraId="2BA63B03" w14:textId="77777777" w:rsidR="0065229D" w:rsidRDefault="0065229D">
            <w:pPr>
              <w:spacing w:after="0" w:line="240" w:lineRule="auto"/>
              <w:rPr>
                <w:sz w:val="8"/>
                <w:szCs w:val="8"/>
              </w:rPr>
            </w:pPr>
          </w:p>
        </w:tc>
      </w:tr>
      <w:tr w:rsidR="0065229D" w14:paraId="00EEA9C5" w14:textId="77777777">
        <w:trPr>
          <w:trHeight w:val="1322"/>
          <w:jc w:val="center"/>
        </w:trPr>
        <w:tc>
          <w:tcPr>
            <w:tcW w:w="3111" w:type="dxa"/>
            <w:vMerge/>
            <w:tcBorders>
              <w:top w:val="single" w:sz="4" w:space="0" w:color="C0C0C0"/>
              <w:left w:val="single" w:sz="6" w:space="0" w:color="17365D"/>
              <w:right w:val="single" w:sz="4" w:space="0" w:color="C0C0C0"/>
            </w:tcBorders>
            <w:shd w:val="clear" w:color="auto" w:fill="F3F3F3"/>
            <w:vAlign w:val="center"/>
          </w:tcPr>
          <w:p w14:paraId="6B85F4F6" w14:textId="77777777" w:rsidR="0065229D" w:rsidRDefault="0065229D">
            <w:pPr>
              <w:widowControl w:val="0"/>
              <w:pBdr>
                <w:top w:val="nil"/>
                <w:left w:val="nil"/>
                <w:bottom w:val="nil"/>
                <w:right w:val="nil"/>
                <w:between w:val="nil"/>
              </w:pBdr>
              <w:spacing w:after="0"/>
              <w:rPr>
                <w:sz w:val="8"/>
                <w:szCs w:val="8"/>
              </w:rPr>
            </w:pPr>
          </w:p>
        </w:tc>
        <w:tc>
          <w:tcPr>
            <w:tcW w:w="6603" w:type="dxa"/>
            <w:tcBorders>
              <w:top w:val="single" w:sz="4" w:space="0" w:color="C0C0C0"/>
              <w:left w:val="single" w:sz="4" w:space="0" w:color="C0C0C0"/>
              <w:bottom w:val="single" w:sz="6" w:space="0" w:color="17365D"/>
              <w:right w:val="single" w:sz="6" w:space="0" w:color="17365D"/>
            </w:tcBorders>
            <w:vAlign w:val="center"/>
          </w:tcPr>
          <w:p w14:paraId="0D13610E" w14:textId="77777777" w:rsidR="0065229D" w:rsidRDefault="0065229D">
            <w:pPr>
              <w:widowControl w:val="0"/>
              <w:pBdr>
                <w:top w:val="nil"/>
                <w:left w:val="nil"/>
                <w:bottom w:val="nil"/>
                <w:right w:val="nil"/>
                <w:between w:val="nil"/>
              </w:pBdr>
              <w:spacing w:after="0"/>
              <w:rPr>
                <w:sz w:val="8"/>
                <w:szCs w:val="8"/>
              </w:rPr>
            </w:pPr>
          </w:p>
          <w:tbl>
            <w:tblPr>
              <w:tblStyle w:val="af5"/>
              <w:tblW w:w="5947" w:type="dxa"/>
              <w:tblInd w:w="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4246"/>
            </w:tblGrid>
            <w:tr w:rsidR="0065229D" w14:paraId="4F054557" w14:textId="77777777">
              <w:trPr>
                <w:trHeight w:val="479"/>
              </w:trPr>
              <w:tc>
                <w:tcPr>
                  <w:tcW w:w="1701" w:type="dxa"/>
                  <w:shd w:val="clear" w:color="auto" w:fill="EDEDED"/>
                  <w:vAlign w:val="center"/>
                </w:tcPr>
                <w:p w14:paraId="3B7F07EA" w14:textId="77777777" w:rsidR="0065229D" w:rsidRDefault="00000000">
                  <w:pPr>
                    <w:spacing w:before="120" w:after="120" w:line="240" w:lineRule="auto"/>
                    <w:rPr>
                      <w:sz w:val="20"/>
                      <w:szCs w:val="20"/>
                    </w:rPr>
                  </w:pPr>
                  <w:r>
                    <w:rPr>
                      <w:sz w:val="20"/>
                      <w:szCs w:val="20"/>
                    </w:rPr>
                    <w:t>Прізвище та ім’я</w:t>
                  </w:r>
                </w:p>
              </w:tc>
              <w:tc>
                <w:tcPr>
                  <w:tcW w:w="4246" w:type="dxa"/>
                  <w:vAlign w:val="center"/>
                </w:tcPr>
                <w:p w14:paraId="135F6DD5" w14:textId="77777777" w:rsidR="0065229D" w:rsidRDefault="00000000">
                  <w:pPr>
                    <w:spacing w:before="120" w:after="120" w:line="240" w:lineRule="auto"/>
                    <w:rPr>
                      <w:sz w:val="20"/>
                      <w:szCs w:val="20"/>
                    </w:rPr>
                  </w:pPr>
                  <w:r>
                    <w:rPr>
                      <w:sz w:val="20"/>
                      <w:szCs w:val="20"/>
                    </w:rPr>
                    <w:t>Тетяна Сеньків</w:t>
                  </w:r>
                </w:p>
              </w:tc>
            </w:tr>
            <w:tr w:rsidR="0065229D" w14:paraId="1413CF61" w14:textId="77777777">
              <w:trPr>
                <w:trHeight w:val="479"/>
              </w:trPr>
              <w:tc>
                <w:tcPr>
                  <w:tcW w:w="1701" w:type="dxa"/>
                  <w:shd w:val="clear" w:color="auto" w:fill="EDEDED"/>
                  <w:vAlign w:val="center"/>
                </w:tcPr>
                <w:p w14:paraId="184206F4" w14:textId="77777777" w:rsidR="0065229D" w:rsidRDefault="00000000">
                  <w:pPr>
                    <w:spacing w:before="120" w:after="120" w:line="240" w:lineRule="auto"/>
                    <w:rPr>
                      <w:sz w:val="20"/>
                      <w:szCs w:val="20"/>
                    </w:rPr>
                  </w:pPr>
                  <w:r>
                    <w:rPr>
                      <w:sz w:val="20"/>
                      <w:szCs w:val="20"/>
                    </w:rPr>
                    <w:t>Посада</w:t>
                  </w:r>
                </w:p>
              </w:tc>
              <w:tc>
                <w:tcPr>
                  <w:tcW w:w="4246" w:type="dxa"/>
                  <w:vAlign w:val="center"/>
                </w:tcPr>
                <w:p w14:paraId="38118B25" w14:textId="77777777" w:rsidR="0065229D" w:rsidRDefault="00000000">
                  <w:pPr>
                    <w:spacing w:before="120" w:after="120" w:line="240" w:lineRule="auto"/>
                    <w:rPr>
                      <w:sz w:val="20"/>
                      <w:szCs w:val="20"/>
                    </w:rPr>
                  </w:pPr>
                  <w:r>
                    <w:rPr>
                      <w:sz w:val="20"/>
                      <w:szCs w:val="20"/>
                    </w:rPr>
                    <w:t>Заступник начальника управління економічного розвитку міста</w:t>
                  </w:r>
                </w:p>
              </w:tc>
            </w:tr>
            <w:tr w:rsidR="0065229D" w14:paraId="18E840C4" w14:textId="77777777">
              <w:tc>
                <w:tcPr>
                  <w:tcW w:w="1701" w:type="dxa"/>
                  <w:shd w:val="clear" w:color="auto" w:fill="EDEDED"/>
                </w:tcPr>
                <w:p w14:paraId="570773E9" w14:textId="77777777" w:rsidR="0065229D" w:rsidRDefault="00000000">
                  <w:pPr>
                    <w:spacing w:before="120" w:after="120" w:line="240" w:lineRule="auto"/>
                    <w:rPr>
                      <w:sz w:val="20"/>
                      <w:szCs w:val="20"/>
                    </w:rPr>
                  </w:pPr>
                  <w:r>
                    <w:rPr>
                      <w:sz w:val="20"/>
                      <w:szCs w:val="20"/>
                    </w:rPr>
                    <w:t>Контакти</w:t>
                  </w:r>
                </w:p>
              </w:tc>
              <w:tc>
                <w:tcPr>
                  <w:tcW w:w="4246" w:type="dxa"/>
                </w:tcPr>
                <w:p w14:paraId="53F689E9" w14:textId="225ABACA" w:rsidR="0065229D" w:rsidRDefault="00000000">
                  <w:pPr>
                    <w:spacing w:before="120" w:after="120" w:line="240" w:lineRule="auto"/>
                    <w:rPr>
                      <w:sz w:val="20"/>
                      <w:szCs w:val="20"/>
                    </w:rPr>
                  </w:pPr>
                  <w:proofErr w:type="spellStart"/>
                  <w:r>
                    <w:rPr>
                      <w:sz w:val="20"/>
                      <w:szCs w:val="20"/>
                    </w:rPr>
                    <w:t>Тел</w:t>
                  </w:r>
                  <w:proofErr w:type="spellEnd"/>
                  <w:r>
                    <w:rPr>
                      <w:sz w:val="20"/>
                      <w:szCs w:val="20"/>
                    </w:rPr>
                    <w:t xml:space="preserve">.: </w:t>
                  </w:r>
                </w:p>
                <w:p w14:paraId="34158870" w14:textId="77777777" w:rsidR="0065229D" w:rsidRDefault="00000000">
                  <w:pPr>
                    <w:spacing w:before="120" w:after="120" w:line="240" w:lineRule="auto"/>
                    <w:rPr>
                      <w:sz w:val="20"/>
                      <w:szCs w:val="20"/>
                    </w:rPr>
                  </w:pPr>
                  <w:r>
                    <w:rPr>
                      <w:sz w:val="20"/>
                      <w:szCs w:val="20"/>
                    </w:rPr>
                    <w:t>E-</w:t>
                  </w:r>
                  <w:proofErr w:type="spellStart"/>
                  <w:r>
                    <w:rPr>
                      <w:sz w:val="20"/>
                      <w:szCs w:val="20"/>
                    </w:rPr>
                    <w:t>mail</w:t>
                  </w:r>
                  <w:proofErr w:type="spellEnd"/>
                  <w:r>
                    <w:rPr>
                      <w:sz w:val="20"/>
                      <w:szCs w:val="20"/>
                    </w:rPr>
                    <w:t>:   pidpr-vo@ukr.net</w:t>
                  </w:r>
                </w:p>
                <w:p w14:paraId="391FED88" w14:textId="77777777" w:rsidR="0065229D" w:rsidRDefault="00000000">
                  <w:pPr>
                    <w:spacing w:before="120" w:after="120" w:line="240" w:lineRule="auto"/>
                    <w:rPr>
                      <w:sz w:val="20"/>
                      <w:szCs w:val="20"/>
                    </w:rPr>
                  </w:pPr>
                  <w:r>
                    <w:rPr>
                      <w:sz w:val="20"/>
                      <w:szCs w:val="20"/>
                    </w:rPr>
                    <w:t>Інше:</w:t>
                  </w:r>
                </w:p>
              </w:tc>
            </w:tr>
          </w:tbl>
          <w:p w14:paraId="2109682F" w14:textId="77777777" w:rsidR="0065229D" w:rsidRDefault="0065229D">
            <w:pPr>
              <w:spacing w:after="0" w:line="240" w:lineRule="auto"/>
              <w:ind w:left="205"/>
              <w:rPr>
                <w:sz w:val="20"/>
                <w:szCs w:val="20"/>
              </w:rPr>
            </w:pPr>
          </w:p>
        </w:tc>
      </w:tr>
    </w:tbl>
    <w:p w14:paraId="5EF3A41C" w14:textId="77777777" w:rsidR="0065229D" w:rsidRDefault="0065229D"/>
    <w:p w14:paraId="43EBB332" w14:textId="77777777" w:rsidR="0065229D" w:rsidRDefault="00000000">
      <w:pPr>
        <w:numPr>
          <w:ilvl w:val="1"/>
          <w:numId w:val="1"/>
        </w:numPr>
        <w:pBdr>
          <w:top w:val="nil"/>
          <w:left w:val="nil"/>
          <w:bottom w:val="nil"/>
          <w:right w:val="nil"/>
          <w:between w:val="nil"/>
        </w:pBdr>
        <w:shd w:val="clear" w:color="auto" w:fill="FFFFFF"/>
      </w:pPr>
      <w:r>
        <w:rPr>
          <w:color w:val="000000"/>
        </w:rPr>
        <w:t>ІНФОРМАЦІЯ ПРО ПАРТНЕРА ВІД КРАЇНИ ЄС</w:t>
      </w:r>
    </w:p>
    <w:tbl>
      <w:tblPr>
        <w:tblStyle w:val="af6"/>
        <w:tblW w:w="9714" w:type="dxa"/>
        <w:jc w:val="center"/>
        <w:tblInd w:w="0" w:type="dxa"/>
        <w:tblLayout w:type="fixed"/>
        <w:tblLook w:val="0000" w:firstRow="0" w:lastRow="0" w:firstColumn="0" w:lastColumn="0" w:noHBand="0" w:noVBand="0"/>
      </w:tblPr>
      <w:tblGrid>
        <w:gridCol w:w="3111"/>
        <w:gridCol w:w="6603"/>
      </w:tblGrid>
      <w:tr w:rsidR="0065229D" w14:paraId="79A830D6" w14:textId="77777777">
        <w:trPr>
          <w:trHeight w:val="360"/>
          <w:jc w:val="center"/>
        </w:trPr>
        <w:tc>
          <w:tcPr>
            <w:tcW w:w="3111" w:type="dxa"/>
            <w:tcBorders>
              <w:top w:val="single" w:sz="18" w:space="0" w:color="17365D"/>
              <w:left w:val="single" w:sz="6" w:space="0" w:color="17365D"/>
              <w:bottom w:val="single" w:sz="4" w:space="0" w:color="C0C0C0"/>
              <w:right w:val="single" w:sz="4" w:space="0" w:color="C0C0C0"/>
            </w:tcBorders>
            <w:shd w:val="clear" w:color="auto" w:fill="F3F3F3"/>
            <w:vAlign w:val="center"/>
          </w:tcPr>
          <w:p w14:paraId="44464F1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НАЗВА громади партнера ЄС</w:t>
            </w:r>
          </w:p>
        </w:tc>
        <w:tc>
          <w:tcPr>
            <w:tcW w:w="6603" w:type="dxa"/>
            <w:tcBorders>
              <w:top w:val="single" w:sz="18" w:space="0" w:color="17365D"/>
              <w:left w:val="single" w:sz="4" w:space="0" w:color="C0C0C0"/>
              <w:bottom w:val="single" w:sz="4" w:space="0" w:color="C0C0C0"/>
              <w:right w:val="single" w:sz="6" w:space="0" w:color="17365D"/>
            </w:tcBorders>
            <w:vAlign w:val="center"/>
          </w:tcPr>
          <w:p w14:paraId="58561673" w14:textId="77777777" w:rsidR="0065229D" w:rsidRDefault="00000000">
            <w:pPr>
              <w:spacing w:after="0" w:line="240" w:lineRule="auto"/>
              <w:ind w:left="205"/>
              <w:rPr>
                <w:sz w:val="20"/>
                <w:szCs w:val="20"/>
              </w:rPr>
            </w:pPr>
            <w:r>
              <w:rPr>
                <w:sz w:val="20"/>
                <w:szCs w:val="20"/>
              </w:rPr>
              <w:t xml:space="preserve">місто </w:t>
            </w:r>
            <w:proofErr w:type="spellStart"/>
            <w:r>
              <w:rPr>
                <w:sz w:val="20"/>
                <w:szCs w:val="20"/>
              </w:rPr>
              <w:t>Лог’я</w:t>
            </w:r>
            <w:proofErr w:type="spellEnd"/>
          </w:p>
        </w:tc>
      </w:tr>
      <w:tr w:rsidR="0065229D" w14:paraId="1F453CC4"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446673A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країна </w:t>
            </w:r>
            <w:proofErr w:type="spellStart"/>
            <w:r>
              <w:rPr>
                <w:b/>
                <w:smallCaps/>
                <w:color w:val="404040"/>
                <w:sz w:val="20"/>
                <w:szCs w:val="20"/>
              </w:rPr>
              <w:t>єс</w:t>
            </w:r>
            <w:proofErr w:type="spellEnd"/>
            <w:r>
              <w:rPr>
                <w:b/>
                <w:smallCaps/>
                <w:color w:val="404040"/>
                <w:sz w:val="20"/>
                <w:szCs w:val="20"/>
              </w:rPr>
              <w:t xml:space="preserve"> </w:t>
            </w:r>
          </w:p>
        </w:tc>
        <w:tc>
          <w:tcPr>
            <w:tcW w:w="6603" w:type="dxa"/>
            <w:tcBorders>
              <w:top w:val="single" w:sz="4" w:space="0" w:color="C0C0C0"/>
              <w:left w:val="single" w:sz="4" w:space="0" w:color="C0C0C0"/>
              <w:bottom w:val="single" w:sz="4" w:space="0" w:color="C0C0C0"/>
              <w:right w:val="single" w:sz="6" w:space="0" w:color="17365D"/>
            </w:tcBorders>
            <w:vAlign w:val="center"/>
          </w:tcPr>
          <w:p w14:paraId="296EEB4A" w14:textId="77777777" w:rsidR="0065229D" w:rsidRDefault="00000000">
            <w:pPr>
              <w:spacing w:after="0" w:line="240" w:lineRule="auto"/>
              <w:ind w:left="205"/>
              <w:rPr>
                <w:sz w:val="20"/>
                <w:szCs w:val="20"/>
              </w:rPr>
            </w:pPr>
            <w:r>
              <w:rPr>
                <w:sz w:val="20"/>
                <w:szCs w:val="20"/>
              </w:rPr>
              <w:t>Фінляндія</w:t>
            </w:r>
          </w:p>
        </w:tc>
      </w:tr>
      <w:tr w:rsidR="0065229D" w14:paraId="37E00EEA"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3E38FE99"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повна юридична адреса</w:t>
            </w:r>
          </w:p>
        </w:tc>
        <w:tc>
          <w:tcPr>
            <w:tcW w:w="6603" w:type="dxa"/>
            <w:tcBorders>
              <w:top w:val="single" w:sz="4" w:space="0" w:color="C0C0C0"/>
              <w:left w:val="single" w:sz="4" w:space="0" w:color="C0C0C0"/>
              <w:bottom w:val="single" w:sz="4" w:space="0" w:color="C0C0C0"/>
              <w:right w:val="single" w:sz="6" w:space="0" w:color="17365D"/>
            </w:tcBorders>
            <w:vAlign w:val="center"/>
          </w:tcPr>
          <w:p w14:paraId="2B8C13CB" w14:textId="77777777" w:rsidR="0065229D" w:rsidRDefault="00000000">
            <w:pPr>
              <w:spacing w:after="0" w:line="240" w:lineRule="auto"/>
              <w:ind w:left="205"/>
              <w:rPr>
                <w:sz w:val="20"/>
                <w:szCs w:val="20"/>
              </w:rPr>
            </w:pPr>
            <w:r>
              <w:rPr>
                <w:sz w:val="20"/>
                <w:szCs w:val="20"/>
              </w:rPr>
              <w:t xml:space="preserve">08101 </w:t>
            </w:r>
            <w:proofErr w:type="spellStart"/>
            <w:r>
              <w:rPr>
                <w:sz w:val="20"/>
                <w:szCs w:val="20"/>
              </w:rPr>
              <w:t>Lohja</w:t>
            </w:r>
            <w:proofErr w:type="spellEnd"/>
            <w:r>
              <w:rPr>
                <w:sz w:val="20"/>
                <w:szCs w:val="20"/>
              </w:rPr>
              <w:t xml:space="preserve">, </w:t>
            </w:r>
            <w:proofErr w:type="spellStart"/>
            <w:r>
              <w:rPr>
                <w:sz w:val="20"/>
                <w:szCs w:val="20"/>
              </w:rPr>
              <w:t>Karstuntie</w:t>
            </w:r>
            <w:proofErr w:type="spellEnd"/>
            <w:r>
              <w:rPr>
                <w:sz w:val="20"/>
                <w:szCs w:val="20"/>
              </w:rPr>
              <w:t xml:space="preserve"> 4</w:t>
            </w:r>
          </w:p>
        </w:tc>
      </w:tr>
      <w:tr w:rsidR="0065229D" w14:paraId="3DF93A3C"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29A8FB61"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чисельність населення </w:t>
            </w:r>
          </w:p>
        </w:tc>
        <w:tc>
          <w:tcPr>
            <w:tcW w:w="6603" w:type="dxa"/>
            <w:tcBorders>
              <w:top w:val="single" w:sz="4" w:space="0" w:color="C0C0C0"/>
              <w:left w:val="single" w:sz="4" w:space="0" w:color="C0C0C0"/>
              <w:bottom w:val="single" w:sz="4" w:space="0" w:color="C0C0C0"/>
              <w:right w:val="single" w:sz="6" w:space="0" w:color="17365D"/>
            </w:tcBorders>
            <w:vAlign w:val="center"/>
          </w:tcPr>
          <w:p w14:paraId="52C07FF2" w14:textId="77777777" w:rsidR="0065229D" w:rsidRDefault="00000000">
            <w:pPr>
              <w:spacing w:after="0" w:line="240" w:lineRule="auto"/>
              <w:ind w:left="205"/>
              <w:rPr>
                <w:sz w:val="20"/>
                <w:szCs w:val="20"/>
              </w:rPr>
            </w:pPr>
            <w:r>
              <w:rPr>
                <w:sz w:val="20"/>
                <w:szCs w:val="20"/>
              </w:rPr>
              <w:t>45 654 осіб</w:t>
            </w:r>
          </w:p>
        </w:tc>
      </w:tr>
      <w:tr w:rsidR="0065229D" w14:paraId="0F805486"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1D3BE90A"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голова громади партнера</w:t>
            </w:r>
          </w:p>
        </w:tc>
        <w:tc>
          <w:tcPr>
            <w:tcW w:w="6603" w:type="dxa"/>
            <w:tcBorders>
              <w:top w:val="single" w:sz="4" w:space="0" w:color="C0C0C0"/>
              <w:left w:val="single" w:sz="4" w:space="0" w:color="C0C0C0"/>
              <w:bottom w:val="single" w:sz="4" w:space="0" w:color="C0C0C0"/>
              <w:right w:val="single" w:sz="6" w:space="0" w:color="17365D"/>
            </w:tcBorders>
            <w:vAlign w:val="center"/>
          </w:tcPr>
          <w:p w14:paraId="1E67E4EC" w14:textId="77777777" w:rsidR="0065229D" w:rsidRDefault="0065229D">
            <w:pPr>
              <w:spacing w:after="0" w:line="240" w:lineRule="auto"/>
              <w:rPr>
                <w:sz w:val="20"/>
                <w:szCs w:val="20"/>
              </w:rPr>
            </w:pPr>
          </w:p>
          <w:tbl>
            <w:tblPr>
              <w:tblStyle w:val="af7"/>
              <w:tblW w:w="5947" w:type="dxa"/>
              <w:tblInd w:w="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4246"/>
            </w:tblGrid>
            <w:tr w:rsidR="0065229D" w14:paraId="3217E6D2" w14:textId="77777777">
              <w:trPr>
                <w:trHeight w:val="479"/>
              </w:trPr>
              <w:tc>
                <w:tcPr>
                  <w:tcW w:w="1701" w:type="dxa"/>
                  <w:shd w:val="clear" w:color="auto" w:fill="EDEDED"/>
                  <w:vAlign w:val="center"/>
                </w:tcPr>
                <w:p w14:paraId="12C605BB" w14:textId="77777777" w:rsidR="0065229D" w:rsidRDefault="00000000">
                  <w:pPr>
                    <w:spacing w:before="120" w:after="120" w:line="240" w:lineRule="auto"/>
                    <w:rPr>
                      <w:sz w:val="20"/>
                      <w:szCs w:val="20"/>
                    </w:rPr>
                  </w:pPr>
                  <w:r>
                    <w:rPr>
                      <w:sz w:val="20"/>
                      <w:szCs w:val="20"/>
                    </w:rPr>
                    <w:t>Прізвище та ім’я</w:t>
                  </w:r>
                </w:p>
              </w:tc>
              <w:tc>
                <w:tcPr>
                  <w:tcW w:w="4246" w:type="dxa"/>
                  <w:vAlign w:val="center"/>
                </w:tcPr>
                <w:p w14:paraId="51D6A229" w14:textId="77777777" w:rsidR="0065229D" w:rsidRDefault="00000000">
                  <w:pPr>
                    <w:spacing w:before="240"/>
                    <w:rPr>
                      <w:sz w:val="14"/>
                      <w:szCs w:val="14"/>
                    </w:rPr>
                  </w:pPr>
                  <w:r>
                    <w:rPr>
                      <w:sz w:val="28"/>
                      <w:szCs w:val="28"/>
                    </w:rPr>
                    <w:t xml:space="preserve"> </w:t>
                  </w:r>
                  <w:proofErr w:type="spellStart"/>
                  <w:r>
                    <w:t>Pasi</w:t>
                  </w:r>
                  <w:proofErr w:type="spellEnd"/>
                  <w:r>
                    <w:t xml:space="preserve"> </w:t>
                  </w:r>
                  <w:proofErr w:type="spellStart"/>
                  <w:r>
                    <w:t>Perämäki</w:t>
                  </w:r>
                  <w:proofErr w:type="spellEnd"/>
                </w:p>
              </w:tc>
            </w:tr>
            <w:tr w:rsidR="0065229D" w14:paraId="777ACD76" w14:textId="77777777">
              <w:tc>
                <w:tcPr>
                  <w:tcW w:w="1701" w:type="dxa"/>
                  <w:shd w:val="clear" w:color="auto" w:fill="EDEDED"/>
                </w:tcPr>
                <w:p w14:paraId="59FEDDA7" w14:textId="77777777" w:rsidR="0065229D" w:rsidRDefault="00000000">
                  <w:pPr>
                    <w:spacing w:before="120" w:after="120" w:line="240" w:lineRule="auto"/>
                    <w:rPr>
                      <w:sz w:val="20"/>
                      <w:szCs w:val="20"/>
                    </w:rPr>
                  </w:pPr>
                  <w:r>
                    <w:rPr>
                      <w:sz w:val="20"/>
                      <w:szCs w:val="20"/>
                    </w:rPr>
                    <w:t>Контакти</w:t>
                  </w:r>
                </w:p>
              </w:tc>
              <w:tc>
                <w:tcPr>
                  <w:tcW w:w="4246" w:type="dxa"/>
                </w:tcPr>
                <w:p w14:paraId="218A47EE" w14:textId="77777777" w:rsidR="0065229D" w:rsidRDefault="00000000">
                  <w:pPr>
                    <w:spacing w:before="120" w:after="120" w:line="240" w:lineRule="auto"/>
                    <w:rPr>
                      <w:sz w:val="20"/>
                      <w:szCs w:val="20"/>
                    </w:rPr>
                  </w:pPr>
                  <w:proofErr w:type="spellStart"/>
                  <w:r>
                    <w:rPr>
                      <w:sz w:val="20"/>
                      <w:szCs w:val="20"/>
                    </w:rPr>
                    <w:t>Тел</w:t>
                  </w:r>
                  <w:proofErr w:type="spellEnd"/>
                  <w:r>
                    <w:rPr>
                      <w:sz w:val="20"/>
                      <w:szCs w:val="20"/>
                    </w:rPr>
                    <w:t xml:space="preserve">.:       </w:t>
                  </w:r>
                </w:p>
                <w:p w14:paraId="50F63D64" w14:textId="77777777" w:rsidR="0065229D" w:rsidRDefault="00000000">
                  <w:pPr>
                    <w:spacing w:before="120" w:after="120" w:line="240" w:lineRule="auto"/>
                    <w:rPr>
                      <w:sz w:val="20"/>
                      <w:szCs w:val="20"/>
                    </w:rPr>
                  </w:pPr>
                  <w:r>
                    <w:rPr>
                      <w:sz w:val="20"/>
                      <w:szCs w:val="20"/>
                    </w:rPr>
                    <w:t>E-</w:t>
                  </w:r>
                  <w:proofErr w:type="spellStart"/>
                  <w:r>
                    <w:rPr>
                      <w:sz w:val="20"/>
                      <w:szCs w:val="20"/>
                    </w:rPr>
                    <w:t>mail</w:t>
                  </w:r>
                  <w:proofErr w:type="spellEnd"/>
                  <w:r>
                    <w:rPr>
                      <w:sz w:val="20"/>
                      <w:szCs w:val="20"/>
                    </w:rPr>
                    <w:t xml:space="preserve">:   </w:t>
                  </w:r>
                </w:p>
                <w:p w14:paraId="119E0D8E" w14:textId="77777777" w:rsidR="0065229D" w:rsidRDefault="00000000">
                  <w:pPr>
                    <w:spacing w:before="120" w:after="120" w:line="240" w:lineRule="auto"/>
                    <w:rPr>
                      <w:sz w:val="20"/>
                      <w:szCs w:val="20"/>
                    </w:rPr>
                  </w:pPr>
                  <w:r>
                    <w:rPr>
                      <w:sz w:val="20"/>
                      <w:szCs w:val="20"/>
                    </w:rPr>
                    <w:t>Інше:</w:t>
                  </w:r>
                </w:p>
              </w:tc>
            </w:tr>
          </w:tbl>
          <w:p w14:paraId="3D290FA5" w14:textId="77777777" w:rsidR="0065229D" w:rsidRDefault="0065229D">
            <w:pPr>
              <w:spacing w:after="0" w:line="240" w:lineRule="auto"/>
              <w:rPr>
                <w:sz w:val="20"/>
                <w:szCs w:val="20"/>
              </w:rPr>
            </w:pPr>
          </w:p>
          <w:p w14:paraId="6B49F672" w14:textId="77777777" w:rsidR="0065229D" w:rsidRDefault="0065229D">
            <w:pPr>
              <w:spacing w:after="0" w:line="240" w:lineRule="auto"/>
              <w:rPr>
                <w:sz w:val="8"/>
                <w:szCs w:val="8"/>
              </w:rPr>
            </w:pPr>
          </w:p>
        </w:tc>
      </w:tr>
      <w:tr w:rsidR="0065229D" w14:paraId="2D18C178"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49375BB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контактна особа</w:t>
            </w:r>
          </w:p>
        </w:tc>
        <w:tc>
          <w:tcPr>
            <w:tcW w:w="6603" w:type="dxa"/>
            <w:tcBorders>
              <w:top w:val="single" w:sz="4" w:space="0" w:color="C0C0C0"/>
              <w:left w:val="single" w:sz="4" w:space="0" w:color="C0C0C0"/>
              <w:bottom w:val="single" w:sz="4" w:space="0" w:color="C0C0C0"/>
              <w:right w:val="single" w:sz="6" w:space="0" w:color="17365D"/>
            </w:tcBorders>
            <w:vAlign w:val="center"/>
          </w:tcPr>
          <w:p w14:paraId="6BC7514D" w14:textId="77777777" w:rsidR="0065229D" w:rsidRDefault="0065229D">
            <w:pPr>
              <w:spacing w:after="0" w:line="240" w:lineRule="auto"/>
              <w:rPr>
                <w:sz w:val="20"/>
                <w:szCs w:val="20"/>
              </w:rPr>
            </w:pPr>
          </w:p>
          <w:tbl>
            <w:tblPr>
              <w:tblStyle w:val="af8"/>
              <w:tblW w:w="5947" w:type="dxa"/>
              <w:tblInd w:w="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4246"/>
            </w:tblGrid>
            <w:tr w:rsidR="0065229D" w14:paraId="61CF6FF9" w14:textId="77777777">
              <w:trPr>
                <w:trHeight w:val="479"/>
              </w:trPr>
              <w:tc>
                <w:tcPr>
                  <w:tcW w:w="1701" w:type="dxa"/>
                  <w:shd w:val="clear" w:color="auto" w:fill="EDEDED"/>
                  <w:vAlign w:val="center"/>
                </w:tcPr>
                <w:p w14:paraId="5886E989" w14:textId="77777777" w:rsidR="0065229D" w:rsidRDefault="00000000">
                  <w:pPr>
                    <w:spacing w:before="120" w:after="120" w:line="240" w:lineRule="auto"/>
                    <w:rPr>
                      <w:sz w:val="20"/>
                      <w:szCs w:val="20"/>
                    </w:rPr>
                  </w:pPr>
                  <w:r>
                    <w:rPr>
                      <w:sz w:val="20"/>
                      <w:szCs w:val="20"/>
                    </w:rPr>
                    <w:t>Прізвище та ім’я</w:t>
                  </w:r>
                </w:p>
              </w:tc>
              <w:tc>
                <w:tcPr>
                  <w:tcW w:w="4246" w:type="dxa"/>
                  <w:vAlign w:val="center"/>
                </w:tcPr>
                <w:p w14:paraId="4ABA22A2" w14:textId="77777777" w:rsidR="0065229D" w:rsidRDefault="00000000">
                  <w:pPr>
                    <w:spacing w:before="120" w:after="120" w:line="240" w:lineRule="auto"/>
                    <w:rPr>
                      <w:sz w:val="20"/>
                      <w:szCs w:val="20"/>
                    </w:rPr>
                  </w:pPr>
                  <w:proofErr w:type="spellStart"/>
                  <w:r>
                    <w:rPr>
                      <w:sz w:val="18"/>
                      <w:szCs w:val="18"/>
                      <w:highlight w:val="white"/>
                    </w:rPr>
                    <w:t>Partio</w:t>
                  </w:r>
                  <w:proofErr w:type="spellEnd"/>
                  <w:r>
                    <w:rPr>
                      <w:sz w:val="18"/>
                      <w:szCs w:val="18"/>
                      <w:highlight w:val="white"/>
                    </w:rPr>
                    <w:t xml:space="preserve"> </w:t>
                  </w:r>
                  <w:proofErr w:type="spellStart"/>
                  <w:r>
                    <w:rPr>
                      <w:sz w:val="18"/>
                      <w:szCs w:val="18"/>
                      <w:highlight w:val="white"/>
                    </w:rPr>
                    <w:t>Meliina</w:t>
                  </w:r>
                  <w:proofErr w:type="spellEnd"/>
                </w:p>
              </w:tc>
            </w:tr>
            <w:tr w:rsidR="0065229D" w14:paraId="6B571C36" w14:textId="77777777">
              <w:trPr>
                <w:trHeight w:val="479"/>
              </w:trPr>
              <w:tc>
                <w:tcPr>
                  <w:tcW w:w="1701" w:type="dxa"/>
                  <w:shd w:val="clear" w:color="auto" w:fill="EDEDED"/>
                  <w:vAlign w:val="center"/>
                </w:tcPr>
                <w:p w14:paraId="6E079C77" w14:textId="77777777" w:rsidR="0065229D" w:rsidRDefault="00000000">
                  <w:pPr>
                    <w:spacing w:before="120" w:after="120" w:line="240" w:lineRule="auto"/>
                    <w:rPr>
                      <w:sz w:val="20"/>
                      <w:szCs w:val="20"/>
                    </w:rPr>
                  </w:pPr>
                  <w:r>
                    <w:rPr>
                      <w:sz w:val="20"/>
                      <w:szCs w:val="20"/>
                    </w:rPr>
                    <w:t>Посада</w:t>
                  </w:r>
                </w:p>
              </w:tc>
              <w:tc>
                <w:tcPr>
                  <w:tcW w:w="4246" w:type="dxa"/>
                  <w:vAlign w:val="center"/>
                </w:tcPr>
                <w:p w14:paraId="350A687C" w14:textId="77777777" w:rsidR="0065229D" w:rsidRDefault="00000000">
                  <w:pPr>
                    <w:spacing w:before="120" w:after="120" w:line="240" w:lineRule="auto"/>
                    <w:rPr>
                      <w:sz w:val="20"/>
                      <w:szCs w:val="20"/>
                    </w:rPr>
                  </w:pPr>
                  <w:proofErr w:type="spellStart"/>
                  <w:r>
                    <w:rPr>
                      <w:highlight w:val="white"/>
                    </w:rPr>
                    <w:t>development</w:t>
                  </w:r>
                  <w:proofErr w:type="spellEnd"/>
                  <w:r>
                    <w:rPr>
                      <w:highlight w:val="white"/>
                    </w:rPr>
                    <w:t xml:space="preserve"> </w:t>
                  </w:r>
                  <w:proofErr w:type="spellStart"/>
                  <w:r>
                    <w:rPr>
                      <w:highlight w:val="white"/>
                    </w:rPr>
                    <w:t>Manager</w:t>
                  </w:r>
                  <w:proofErr w:type="spellEnd"/>
                  <w:r>
                    <w:rPr>
                      <w:highlight w:val="white"/>
                    </w:rPr>
                    <w:t xml:space="preserve"> </w:t>
                  </w:r>
                </w:p>
              </w:tc>
            </w:tr>
            <w:tr w:rsidR="0065229D" w14:paraId="13160EDF" w14:textId="77777777">
              <w:tc>
                <w:tcPr>
                  <w:tcW w:w="1701" w:type="dxa"/>
                  <w:shd w:val="clear" w:color="auto" w:fill="EDEDED"/>
                </w:tcPr>
                <w:p w14:paraId="07E2222E" w14:textId="77777777" w:rsidR="0065229D" w:rsidRDefault="00000000">
                  <w:pPr>
                    <w:spacing w:before="120" w:after="120" w:line="240" w:lineRule="auto"/>
                    <w:rPr>
                      <w:sz w:val="20"/>
                      <w:szCs w:val="20"/>
                    </w:rPr>
                  </w:pPr>
                  <w:r>
                    <w:rPr>
                      <w:sz w:val="20"/>
                      <w:szCs w:val="20"/>
                    </w:rPr>
                    <w:t>Контакти</w:t>
                  </w:r>
                </w:p>
              </w:tc>
              <w:tc>
                <w:tcPr>
                  <w:tcW w:w="4246" w:type="dxa"/>
                </w:tcPr>
                <w:p w14:paraId="0945FB2F" w14:textId="0DBCA982" w:rsidR="0065229D" w:rsidRDefault="00000000">
                  <w:pPr>
                    <w:spacing w:before="120" w:after="120" w:line="240" w:lineRule="auto"/>
                    <w:rPr>
                      <w:sz w:val="20"/>
                      <w:szCs w:val="20"/>
                    </w:rPr>
                  </w:pPr>
                  <w:proofErr w:type="spellStart"/>
                  <w:r>
                    <w:rPr>
                      <w:sz w:val="20"/>
                      <w:szCs w:val="20"/>
                    </w:rPr>
                    <w:t>Тел</w:t>
                  </w:r>
                  <w:proofErr w:type="spellEnd"/>
                  <w:r>
                    <w:rPr>
                      <w:sz w:val="20"/>
                      <w:szCs w:val="20"/>
                    </w:rPr>
                    <w:t xml:space="preserve">.: </w:t>
                  </w:r>
                </w:p>
                <w:p w14:paraId="5CC1DD97" w14:textId="77777777" w:rsidR="0065229D" w:rsidRDefault="00000000">
                  <w:pPr>
                    <w:spacing w:before="120" w:after="120" w:line="240" w:lineRule="auto"/>
                    <w:rPr>
                      <w:sz w:val="20"/>
                      <w:szCs w:val="20"/>
                      <w:highlight w:val="white"/>
                    </w:rPr>
                  </w:pPr>
                  <w:r>
                    <w:rPr>
                      <w:sz w:val="20"/>
                      <w:szCs w:val="20"/>
                    </w:rPr>
                    <w:t>E-mail:</w:t>
                  </w:r>
                  <w:r>
                    <w:rPr>
                      <w:highlight w:val="white"/>
                    </w:rPr>
                    <w:t>meliina.partio@lohja.fi</w:t>
                  </w:r>
                </w:p>
                <w:p w14:paraId="145EC772" w14:textId="77777777" w:rsidR="0065229D" w:rsidRDefault="00000000">
                  <w:pPr>
                    <w:spacing w:before="120" w:after="120" w:line="240" w:lineRule="auto"/>
                    <w:rPr>
                      <w:sz w:val="20"/>
                      <w:szCs w:val="20"/>
                    </w:rPr>
                  </w:pPr>
                  <w:r>
                    <w:rPr>
                      <w:sz w:val="20"/>
                      <w:szCs w:val="20"/>
                    </w:rPr>
                    <w:t>Інше:</w:t>
                  </w:r>
                </w:p>
              </w:tc>
            </w:tr>
          </w:tbl>
          <w:p w14:paraId="50454C2A" w14:textId="77777777" w:rsidR="0065229D" w:rsidRDefault="0065229D">
            <w:pPr>
              <w:spacing w:after="0" w:line="240" w:lineRule="auto"/>
              <w:rPr>
                <w:sz w:val="20"/>
                <w:szCs w:val="20"/>
              </w:rPr>
            </w:pPr>
          </w:p>
          <w:p w14:paraId="0D87C838" w14:textId="77777777" w:rsidR="0065229D" w:rsidRDefault="0065229D">
            <w:pPr>
              <w:spacing w:after="0" w:line="240" w:lineRule="auto"/>
              <w:rPr>
                <w:sz w:val="8"/>
                <w:szCs w:val="8"/>
              </w:rPr>
            </w:pPr>
          </w:p>
        </w:tc>
      </w:tr>
    </w:tbl>
    <w:p w14:paraId="29C2EA1E" w14:textId="77777777" w:rsidR="0065229D" w:rsidRDefault="0065229D"/>
    <w:p w14:paraId="359C4C5A" w14:textId="77777777" w:rsidR="0065229D" w:rsidRDefault="00000000">
      <w:pPr>
        <w:spacing w:after="160" w:line="259" w:lineRule="auto"/>
      </w:pPr>
      <w:r>
        <w:br w:type="page"/>
      </w:r>
    </w:p>
    <w:p w14:paraId="4829EF2A" w14:textId="77777777" w:rsidR="0065229D" w:rsidRDefault="0065229D">
      <w:pPr>
        <w:shd w:val="clear" w:color="auto" w:fill="FFFFFF"/>
        <w:ind w:left="-142"/>
        <w:rPr>
          <w:b/>
        </w:rPr>
      </w:pPr>
    </w:p>
    <w:p w14:paraId="0BC8E944" w14:textId="77777777" w:rsidR="0065229D" w:rsidRDefault="00000000">
      <w:pPr>
        <w:shd w:val="clear" w:color="auto" w:fill="F2F2F2"/>
        <w:ind w:left="-142"/>
        <w:rPr>
          <w:b/>
        </w:rPr>
      </w:pPr>
      <w:r>
        <w:rPr>
          <w:b/>
        </w:rPr>
        <w:t>РОЗДІЛ 2. ЗАГАЛЬНА ІНФОРМАЦІЯ ПРО ПРОЕКТ</w:t>
      </w:r>
    </w:p>
    <w:tbl>
      <w:tblPr>
        <w:tblStyle w:val="af9"/>
        <w:tblW w:w="9705" w:type="dxa"/>
        <w:jc w:val="center"/>
        <w:tblInd w:w="0" w:type="dxa"/>
        <w:tblLayout w:type="fixed"/>
        <w:tblLook w:val="0000" w:firstRow="0" w:lastRow="0" w:firstColumn="0" w:lastColumn="0" w:noHBand="0" w:noVBand="0"/>
      </w:tblPr>
      <w:tblGrid>
        <w:gridCol w:w="2730"/>
        <w:gridCol w:w="6975"/>
      </w:tblGrid>
      <w:tr w:rsidR="0065229D" w14:paraId="2E8293F1" w14:textId="77777777">
        <w:trPr>
          <w:trHeight w:val="904"/>
          <w:jc w:val="center"/>
        </w:trPr>
        <w:tc>
          <w:tcPr>
            <w:tcW w:w="2730" w:type="dxa"/>
            <w:tcBorders>
              <w:top w:val="single" w:sz="18" w:space="0" w:color="17365D"/>
              <w:left w:val="single" w:sz="6" w:space="0" w:color="17365D"/>
              <w:bottom w:val="single" w:sz="4" w:space="0" w:color="C0C0C0"/>
              <w:right w:val="single" w:sz="4" w:space="0" w:color="C0C0C0"/>
            </w:tcBorders>
            <w:shd w:val="clear" w:color="auto" w:fill="F3F3F3"/>
            <w:vAlign w:val="center"/>
          </w:tcPr>
          <w:p w14:paraId="35A9825D"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НАЗВА проекту</w:t>
            </w:r>
          </w:p>
        </w:tc>
        <w:tc>
          <w:tcPr>
            <w:tcW w:w="6975" w:type="dxa"/>
            <w:tcBorders>
              <w:top w:val="single" w:sz="18" w:space="0" w:color="17365D"/>
              <w:left w:val="single" w:sz="4" w:space="0" w:color="C0C0C0"/>
              <w:bottom w:val="single" w:sz="4" w:space="0" w:color="C0C0C0"/>
              <w:right w:val="single" w:sz="6" w:space="0" w:color="17365D"/>
            </w:tcBorders>
            <w:vAlign w:val="center"/>
          </w:tcPr>
          <w:p w14:paraId="42FAE727" w14:textId="77777777" w:rsidR="0065229D" w:rsidRDefault="00000000">
            <w:pPr>
              <w:spacing w:after="0" w:line="240" w:lineRule="auto"/>
              <w:ind w:left="205"/>
              <w:jc w:val="both"/>
              <w:rPr>
                <w:sz w:val="20"/>
                <w:szCs w:val="20"/>
              </w:rPr>
            </w:pPr>
            <w:r>
              <w:rPr>
                <w:sz w:val="20"/>
                <w:szCs w:val="20"/>
              </w:rPr>
              <w:t>Сприяння розвитку інклюзивного спорту в Калуській територіальній громаді</w:t>
            </w:r>
          </w:p>
        </w:tc>
      </w:tr>
      <w:tr w:rsidR="0065229D" w14:paraId="4666821D" w14:textId="77777777">
        <w:trPr>
          <w:trHeight w:val="3022"/>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6272570C"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галузь реалізації</w:t>
            </w:r>
          </w:p>
          <w:p w14:paraId="578240AC"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6975" w:type="dxa"/>
            <w:tcBorders>
              <w:top w:val="single" w:sz="4" w:space="0" w:color="C0C0C0"/>
              <w:left w:val="single" w:sz="4" w:space="0" w:color="C0C0C0"/>
              <w:bottom w:val="single" w:sz="4" w:space="0" w:color="C0C0C0"/>
              <w:right w:val="single" w:sz="6" w:space="0" w:color="17365D"/>
            </w:tcBorders>
            <w:vAlign w:val="center"/>
          </w:tcPr>
          <w:p w14:paraId="3AF7F41B"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a"/>
              <w:tblW w:w="4814"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4247"/>
              <w:gridCol w:w="567"/>
            </w:tblGrid>
            <w:tr w:rsidR="0065229D" w14:paraId="53612AC0" w14:textId="77777777">
              <w:tc>
                <w:tcPr>
                  <w:tcW w:w="4247" w:type="dxa"/>
                  <w:tcBorders>
                    <w:right w:val="single" w:sz="4" w:space="0" w:color="BFBFBF"/>
                  </w:tcBorders>
                </w:tcPr>
                <w:p w14:paraId="555C7FAE" w14:textId="77777777" w:rsidR="0065229D" w:rsidRDefault="00000000">
                  <w:pPr>
                    <w:spacing w:after="0" w:line="240" w:lineRule="auto"/>
                    <w:rPr>
                      <w:sz w:val="20"/>
                      <w:szCs w:val="20"/>
                    </w:rPr>
                  </w:pPr>
                  <w:r>
                    <w:rPr>
                      <w:sz w:val="20"/>
                      <w:szCs w:val="20"/>
                    </w:rPr>
                    <w:t>Охорона здоров’я</w:t>
                  </w:r>
                </w:p>
              </w:tc>
              <w:tc>
                <w:tcPr>
                  <w:tcW w:w="567" w:type="dxa"/>
                  <w:tcBorders>
                    <w:top w:val="single" w:sz="4" w:space="0" w:color="BFBFBF"/>
                    <w:left w:val="single" w:sz="4" w:space="0" w:color="BFBFBF"/>
                    <w:bottom w:val="single" w:sz="4" w:space="0" w:color="BFBFBF"/>
                    <w:right w:val="single" w:sz="4" w:space="0" w:color="BFBFBF"/>
                  </w:tcBorders>
                </w:tcPr>
                <w:p w14:paraId="589B282D" w14:textId="77777777" w:rsidR="0065229D" w:rsidRDefault="0065229D">
                  <w:pPr>
                    <w:spacing w:after="0" w:line="240" w:lineRule="auto"/>
                    <w:ind w:left="-12"/>
                    <w:jc w:val="center"/>
                    <w:rPr>
                      <w:sz w:val="20"/>
                      <w:szCs w:val="20"/>
                    </w:rPr>
                  </w:pPr>
                </w:p>
              </w:tc>
            </w:tr>
            <w:tr w:rsidR="0065229D" w14:paraId="70D08920" w14:textId="77777777">
              <w:tc>
                <w:tcPr>
                  <w:tcW w:w="4247" w:type="dxa"/>
                  <w:tcBorders>
                    <w:right w:val="single" w:sz="4" w:space="0" w:color="BFBFBF"/>
                  </w:tcBorders>
                </w:tcPr>
                <w:p w14:paraId="51B1F0E0" w14:textId="77777777" w:rsidR="0065229D" w:rsidRDefault="00000000">
                  <w:pPr>
                    <w:spacing w:after="0" w:line="240" w:lineRule="auto"/>
                    <w:rPr>
                      <w:sz w:val="20"/>
                      <w:szCs w:val="20"/>
                    </w:rPr>
                  </w:pPr>
                  <w:r>
                    <w:rPr>
                      <w:sz w:val="20"/>
                      <w:szCs w:val="20"/>
                    </w:rPr>
                    <w:t>Екологія [клімат, безпека довкілля]</w:t>
                  </w:r>
                </w:p>
              </w:tc>
              <w:tc>
                <w:tcPr>
                  <w:tcW w:w="567" w:type="dxa"/>
                  <w:tcBorders>
                    <w:top w:val="single" w:sz="4" w:space="0" w:color="BFBFBF"/>
                    <w:left w:val="single" w:sz="4" w:space="0" w:color="BFBFBF"/>
                    <w:bottom w:val="single" w:sz="4" w:space="0" w:color="BFBFBF"/>
                    <w:right w:val="single" w:sz="4" w:space="0" w:color="BFBFBF"/>
                  </w:tcBorders>
                </w:tcPr>
                <w:p w14:paraId="32729525" w14:textId="77777777" w:rsidR="0065229D" w:rsidRDefault="0065229D">
                  <w:pPr>
                    <w:spacing w:after="0" w:line="240" w:lineRule="auto"/>
                    <w:jc w:val="center"/>
                    <w:rPr>
                      <w:sz w:val="20"/>
                      <w:szCs w:val="20"/>
                    </w:rPr>
                  </w:pPr>
                </w:p>
              </w:tc>
            </w:tr>
            <w:tr w:rsidR="0065229D" w14:paraId="7DD402B5" w14:textId="77777777">
              <w:tc>
                <w:tcPr>
                  <w:tcW w:w="4247" w:type="dxa"/>
                  <w:tcBorders>
                    <w:right w:val="single" w:sz="4" w:space="0" w:color="BFBFBF"/>
                  </w:tcBorders>
                </w:tcPr>
                <w:p w14:paraId="0B2984EB" w14:textId="77777777" w:rsidR="0065229D" w:rsidRDefault="00000000">
                  <w:pPr>
                    <w:spacing w:after="0" w:line="240" w:lineRule="auto"/>
                    <w:rPr>
                      <w:sz w:val="20"/>
                      <w:szCs w:val="20"/>
                    </w:rPr>
                  </w:pPr>
                  <w:r>
                    <w:rPr>
                      <w:sz w:val="20"/>
                      <w:szCs w:val="20"/>
                    </w:rPr>
                    <w:t>Безпека людини</w:t>
                  </w:r>
                </w:p>
              </w:tc>
              <w:tc>
                <w:tcPr>
                  <w:tcW w:w="567" w:type="dxa"/>
                  <w:tcBorders>
                    <w:top w:val="single" w:sz="4" w:space="0" w:color="BFBFBF"/>
                    <w:left w:val="single" w:sz="4" w:space="0" w:color="BFBFBF"/>
                    <w:bottom w:val="single" w:sz="4" w:space="0" w:color="BFBFBF"/>
                    <w:right w:val="single" w:sz="4" w:space="0" w:color="BFBFBF"/>
                  </w:tcBorders>
                </w:tcPr>
                <w:p w14:paraId="52DCDB40" w14:textId="77777777" w:rsidR="0065229D" w:rsidRDefault="0065229D">
                  <w:pPr>
                    <w:spacing w:after="0" w:line="240" w:lineRule="auto"/>
                    <w:jc w:val="center"/>
                    <w:rPr>
                      <w:sz w:val="20"/>
                      <w:szCs w:val="20"/>
                    </w:rPr>
                  </w:pPr>
                </w:p>
              </w:tc>
            </w:tr>
            <w:tr w:rsidR="0065229D" w14:paraId="05CA0B05" w14:textId="77777777">
              <w:tc>
                <w:tcPr>
                  <w:tcW w:w="4247" w:type="dxa"/>
                  <w:tcBorders>
                    <w:right w:val="single" w:sz="4" w:space="0" w:color="BFBFBF"/>
                  </w:tcBorders>
                </w:tcPr>
                <w:p w14:paraId="4978DF80" w14:textId="77777777" w:rsidR="0065229D" w:rsidRDefault="00000000">
                  <w:pPr>
                    <w:spacing w:after="0" w:line="240" w:lineRule="auto"/>
                    <w:rPr>
                      <w:sz w:val="20"/>
                      <w:szCs w:val="20"/>
                    </w:rPr>
                  </w:pPr>
                  <w:r>
                    <w:rPr>
                      <w:sz w:val="20"/>
                      <w:szCs w:val="20"/>
                    </w:rPr>
                    <w:t>Освіта</w:t>
                  </w:r>
                </w:p>
              </w:tc>
              <w:tc>
                <w:tcPr>
                  <w:tcW w:w="567" w:type="dxa"/>
                  <w:tcBorders>
                    <w:top w:val="single" w:sz="4" w:space="0" w:color="BFBFBF"/>
                    <w:left w:val="single" w:sz="4" w:space="0" w:color="BFBFBF"/>
                    <w:bottom w:val="single" w:sz="4" w:space="0" w:color="BFBFBF"/>
                    <w:right w:val="single" w:sz="4" w:space="0" w:color="BFBFBF"/>
                  </w:tcBorders>
                </w:tcPr>
                <w:p w14:paraId="3D23142E" w14:textId="77777777" w:rsidR="0065229D" w:rsidRDefault="0065229D">
                  <w:pPr>
                    <w:spacing w:after="0" w:line="240" w:lineRule="auto"/>
                    <w:jc w:val="center"/>
                    <w:rPr>
                      <w:sz w:val="20"/>
                      <w:szCs w:val="20"/>
                    </w:rPr>
                  </w:pPr>
                </w:p>
              </w:tc>
            </w:tr>
            <w:tr w:rsidR="0065229D" w14:paraId="7003D744" w14:textId="77777777">
              <w:tc>
                <w:tcPr>
                  <w:tcW w:w="4247" w:type="dxa"/>
                  <w:tcBorders>
                    <w:right w:val="single" w:sz="4" w:space="0" w:color="BFBFBF"/>
                  </w:tcBorders>
                </w:tcPr>
                <w:p w14:paraId="33157E48" w14:textId="77777777" w:rsidR="0065229D" w:rsidRDefault="00000000">
                  <w:pPr>
                    <w:spacing w:after="0" w:line="240" w:lineRule="auto"/>
                    <w:rPr>
                      <w:sz w:val="20"/>
                      <w:szCs w:val="20"/>
                    </w:rPr>
                  </w:pPr>
                  <w:r>
                    <w:rPr>
                      <w:sz w:val="20"/>
                      <w:szCs w:val="20"/>
                    </w:rPr>
                    <w:t>Підтримка бізнесу</w:t>
                  </w:r>
                </w:p>
              </w:tc>
              <w:tc>
                <w:tcPr>
                  <w:tcW w:w="567" w:type="dxa"/>
                  <w:tcBorders>
                    <w:top w:val="single" w:sz="4" w:space="0" w:color="BFBFBF"/>
                    <w:left w:val="single" w:sz="4" w:space="0" w:color="BFBFBF"/>
                    <w:bottom w:val="single" w:sz="4" w:space="0" w:color="BFBFBF"/>
                    <w:right w:val="single" w:sz="4" w:space="0" w:color="BFBFBF"/>
                  </w:tcBorders>
                </w:tcPr>
                <w:p w14:paraId="5A9A6439" w14:textId="77777777" w:rsidR="0065229D" w:rsidRDefault="0065229D">
                  <w:pPr>
                    <w:spacing w:after="0" w:line="240" w:lineRule="auto"/>
                    <w:jc w:val="center"/>
                    <w:rPr>
                      <w:sz w:val="20"/>
                      <w:szCs w:val="20"/>
                    </w:rPr>
                  </w:pPr>
                </w:p>
              </w:tc>
            </w:tr>
            <w:tr w:rsidR="0065229D" w14:paraId="6209A978" w14:textId="77777777">
              <w:tc>
                <w:tcPr>
                  <w:tcW w:w="4247" w:type="dxa"/>
                  <w:tcBorders>
                    <w:right w:val="single" w:sz="4" w:space="0" w:color="BFBFBF"/>
                  </w:tcBorders>
                </w:tcPr>
                <w:p w14:paraId="5E662F82" w14:textId="77777777" w:rsidR="0065229D" w:rsidRDefault="00000000">
                  <w:pPr>
                    <w:spacing w:after="0" w:line="240" w:lineRule="auto"/>
                    <w:rPr>
                      <w:sz w:val="20"/>
                      <w:szCs w:val="20"/>
                    </w:rPr>
                  </w:pPr>
                  <w:r>
                    <w:rPr>
                      <w:sz w:val="20"/>
                      <w:szCs w:val="20"/>
                    </w:rPr>
                    <w:t>Інноваційний розвиток</w:t>
                  </w:r>
                </w:p>
              </w:tc>
              <w:tc>
                <w:tcPr>
                  <w:tcW w:w="567" w:type="dxa"/>
                  <w:tcBorders>
                    <w:top w:val="single" w:sz="4" w:space="0" w:color="BFBFBF"/>
                    <w:left w:val="single" w:sz="4" w:space="0" w:color="BFBFBF"/>
                    <w:bottom w:val="single" w:sz="4" w:space="0" w:color="BFBFBF"/>
                    <w:right w:val="single" w:sz="4" w:space="0" w:color="BFBFBF"/>
                  </w:tcBorders>
                </w:tcPr>
                <w:p w14:paraId="113965F9" w14:textId="77777777" w:rsidR="0065229D" w:rsidRDefault="0065229D">
                  <w:pPr>
                    <w:spacing w:after="0" w:line="240" w:lineRule="auto"/>
                    <w:jc w:val="center"/>
                    <w:rPr>
                      <w:sz w:val="20"/>
                      <w:szCs w:val="20"/>
                    </w:rPr>
                  </w:pPr>
                </w:p>
              </w:tc>
            </w:tr>
            <w:tr w:rsidR="0065229D" w14:paraId="32198D3F" w14:textId="77777777">
              <w:tc>
                <w:tcPr>
                  <w:tcW w:w="4247" w:type="dxa"/>
                  <w:tcBorders>
                    <w:right w:val="single" w:sz="4" w:space="0" w:color="BFBFBF"/>
                  </w:tcBorders>
                </w:tcPr>
                <w:p w14:paraId="27B73A49" w14:textId="77777777" w:rsidR="0065229D" w:rsidRDefault="00000000">
                  <w:pPr>
                    <w:spacing w:after="0" w:line="240" w:lineRule="auto"/>
                    <w:rPr>
                      <w:sz w:val="20"/>
                      <w:szCs w:val="20"/>
                    </w:rPr>
                  </w:pPr>
                  <w:r>
                    <w:rPr>
                      <w:sz w:val="20"/>
                      <w:szCs w:val="20"/>
                    </w:rPr>
                    <w:t>Енергозбереження і енергоефективність</w:t>
                  </w:r>
                </w:p>
              </w:tc>
              <w:tc>
                <w:tcPr>
                  <w:tcW w:w="567" w:type="dxa"/>
                  <w:tcBorders>
                    <w:top w:val="single" w:sz="4" w:space="0" w:color="BFBFBF"/>
                    <w:left w:val="single" w:sz="4" w:space="0" w:color="BFBFBF"/>
                    <w:bottom w:val="single" w:sz="4" w:space="0" w:color="BFBFBF"/>
                    <w:right w:val="single" w:sz="4" w:space="0" w:color="BFBFBF"/>
                  </w:tcBorders>
                </w:tcPr>
                <w:p w14:paraId="3B43C641" w14:textId="77777777" w:rsidR="0065229D" w:rsidRDefault="0065229D">
                  <w:pPr>
                    <w:spacing w:after="0" w:line="240" w:lineRule="auto"/>
                    <w:jc w:val="center"/>
                    <w:rPr>
                      <w:sz w:val="20"/>
                      <w:szCs w:val="20"/>
                    </w:rPr>
                  </w:pPr>
                </w:p>
              </w:tc>
            </w:tr>
            <w:tr w:rsidR="0065229D" w14:paraId="068C0BF5" w14:textId="77777777">
              <w:tc>
                <w:tcPr>
                  <w:tcW w:w="4247" w:type="dxa"/>
                  <w:tcBorders>
                    <w:right w:val="single" w:sz="4" w:space="0" w:color="BFBFBF"/>
                  </w:tcBorders>
                </w:tcPr>
                <w:p w14:paraId="194C775E" w14:textId="77777777" w:rsidR="0065229D" w:rsidRDefault="00000000">
                  <w:pPr>
                    <w:spacing w:after="0" w:line="240" w:lineRule="auto"/>
                    <w:rPr>
                      <w:sz w:val="20"/>
                      <w:szCs w:val="20"/>
                    </w:rPr>
                  </w:pPr>
                  <w:r>
                    <w:rPr>
                      <w:sz w:val="20"/>
                      <w:szCs w:val="20"/>
                    </w:rPr>
                    <w:t>Міська інфраструктура</w:t>
                  </w:r>
                </w:p>
              </w:tc>
              <w:tc>
                <w:tcPr>
                  <w:tcW w:w="567" w:type="dxa"/>
                  <w:tcBorders>
                    <w:top w:val="single" w:sz="4" w:space="0" w:color="BFBFBF"/>
                    <w:left w:val="single" w:sz="4" w:space="0" w:color="BFBFBF"/>
                    <w:bottom w:val="single" w:sz="4" w:space="0" w:color="BFBFBF"/>
                    <w:right w:val="single" w:sz="4" w:space="0" w:color="BFBFBF"/>
                  </w:tcBorders>
                </w:tcPr>
                <w:p w14:paraId="258BFD95" w14:textId="77777777" w:rsidR="0065229D" w:rsidRDefault="0065229D">
                  <w:pPr>
                    <w:spacing w:after="0" w:line="240" w:lineRule="auto"/>
                    <w:jc w:val="center"/>
                    <w:rPr>
                      <w:sz w:val="20"/>
                      <w:szCs w:val="20"/>
                    </w:rPr>
                  </w:pPr>
                </w:p>
              </w:tc>
            </w:tr>
            <w:tr w:rsidR="0065229D" w14:paraId="127160A4" w14:textId="77777777">
              <w:tc>
                <w:tcPr>
                  <w:tcW w:w="4247" w:type="dxa"/>
                  <w:tcBorders>
                    <w:right w:val="single" w:sz="4" w:space="0" w:color="BFBFBF"/>
                  </w:tcBorders>
                </w:tcPr>
                <w:p w14:paraId="45B36CC7" w14:textId="77777777" w:rsidR="0065229D" w:rsidRDefault="00000000">
                  <w:pPr>
                    <w:rPr>
                      <w:sz w:val="20"/>
                      <w:szCs w:val="20"/>
                    </w:rPr>
                  </w:pPr>
                  <w:r>
                    <w:rPr>
                      <w:sz w:val="20"/>
                      <w:szCs w:val="20"/>
                    </w:rPr>
                    <w:t>Культура та історична спадщина</w:t>
                  </w:r>
                </w:p>
              </w:tc>
              <w:tc>
                <w:tcPr>
                  <w:tcW w:w="567" w:type="dxa"/>
                  <w:tcBorders>
                    <w:top w:val="single" w:sz="4" w:space="0" w:color="BFBFBF"/>
                    <w:left w:val="single" w:sz="4" w:space="0" w:color="BFBFBF"/>
                    <w:bottom w:val="single" w:sz="4" w:space="0" w:color="BFBFBF"/>
                    <w:right w:val="single" w:sz="4" w:space="0" w:color="BFBFBF"/>
                  </w:tcBorders>
                </w:tcPr>
                <w:p w14:paraId="0F60DFAB" w14:textId="77777777" w:rsidR="0065229D" w:rsidRDefault="0065229D">
                  <w:pPr>
                    <w:jc w:val="center"/>
                    <w:rPr>
                      <w:sz w:val="20"/>
                      <w:szCs w:val="20"/>
                    </w:rPr>
                  </w:pPr>
                </w:p>
              </w:tc>
            </w:tr>
            <w:tr w:rsidR="0065229D" w14:paraId="04186FC3" w14:textId="77777777">
              <w:tc>
                <w:tcPr>
                  <w:tcW w:w="4247" w:type="dxa"/>
                  <w:tcBorders>
                    <w:right w:val="single" w:sz="4" w:space="0" w:color="BFBFBF"/>
                  </w:tcBorders>
                </w:tcPr>
                <w:p w14:paraId="22952BED" w14:textId="77777777" w:rsidR="0065229D" w:rsidRDefault="00000000">
                  <w:pPr>
                    <w:rPr>
                      <w:sz w:val="20"/>
                      <w:szCs w:val="20"/>
                    </w:rPr>
                  </w:pPr>
                  <w:r>
                    <w:rPr>
                      <w:sz w:val="20"/>
                      <w:szCs w:val="20"/>
                    </w:rPr>
                    <w:t>Спортивна інфраструктура</w:t>
                  </w:r>
                </w:p>
              </w:tc>
              <w:tc>
                <w:tcPr>
                  <w:tcW w:w="567" w:type="dxa"/>
                  <w:tcBorders>
                    <w:top w:val="single" w:sz="4" w:space="0" w:color="BFBFBF"/>
                    <w:left w:val="single" w:sz="4" w:space="0" w:color="BFBFBF"/>
                    <w:bottom w:val="single" w:sz="4" w:space="0" w:color="BFBFBF"/>
                    <w:right w:val="single" w:sz="4" w:space="0" w:color="BFBFBF"/>
                  </w:tcBorders>
                </w:tcPr>
                <w:p w14:paraId="4FC2ED5A" w14:textId="77777777" w:rsidR="0065229D" w:rsidRDefault="00000000">
                  <w:pPr>
                    <w:jc w:val="center"/>
                    <w:rPr>
                      <w:sz w:val="20"/>
                      <w:szCs w:val="20"/>
                    </w:rPr>
                  </w:pPr>
                  <w:r>
                    <w:rPr>
                      <w:sz w:val="20"/>
                      <w:szCs w:val="20"/>
                    </w:rPr>
                    <w:t>+</w:t>
                  </w:r>
                </w:p>
              </w:tc>
            </w:tr>
          </w:tbl>
          <w:p w14:paraId="38844C0E" w14:textId="77777777" w:rsidR="0065229D" w:rsidRDefault="0065229D">
            <w:pPr>
              <w:rPr>
                <w:sz w:val="20"/>
                <w:szCs w:val="20"/>
              </w:rPr>
            </w:pPr>
          </w:p>
        </w:tc>
      </w:tr>
      <w:tr w:rsidR="0065229D" w14:paraId="319CD976" w14:textId="77777777">
        <w:trPr>
          <w:trHeight w:val="1152"/>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659A61E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тип проекту</w:t>
            </w:r>
          </w:p>
          <w:p w14:paraId="6EAA02A6"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6975" w:type="dxa"/>
            <w:tcBorders>
              <w:top w:val="single" w:sz="4" w:space="0" w:color="C0C0C0"/>
              <w:left w:val="single" w:sz="4" w:space="0" w:color="C0C0C0"/>
              <w:bottom w:val="single" w:sz="4" w:space="0" w:color="C0C0C0"/>
              <w:right w:val="single" w:sz="6" w:space="0" w:color="17365D"/>
            </w:tcBorders>
            <w:vAlign w:val="center"/>
          </w:tcPr>
          <w:p w14:paraId="0B349B8F"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b"/>
              <w:tblW w:w="4814"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4247"/>
              <w:gridCol w:w="567"/>
            </w:tblGrid>
            <w:tr w:rsidR="0065229D" w14:paraId="34829CDF" w14:textId="77777777">
              <w:tc>
                <w:tcPr>
                  <w:tcW w:w="4247" w:type="dxa"/>
                  <w:tcBorders>
                    <w:right w:val="single" w:sz="4" w:space="0" w:color="BFBFBF"/>
                  </w:tcBorders>
                </w:tcPr>
                <w:p w14:paraId="7C407D29" w14:textId="77777777" w:rsidR="0065229D" w:rsidRDefault="00000000">
                  <w:pPr>
                    <w:spacing w:after="0" w:line="240" w:lineRule="auto"/>
                    <w:rPr>
                      <w:sz w:val="20"/>
                      <w:szCs w:val="20"/>
                    </w:rPr>
                  </w:pPr>
                  <w:proofErr w:type="spellStart"/>
                  <w:r>
                    <w:rPr>
                      <w:sz w:val="20"/>
                      <w:szCs w:val="20"/>
                    </w:rPr>
                    <w:t>Софт</w:t>
                  </w:r>
                  <w:proofErr w:type="spellEnd"/>
                  <w:r>
                    <w:rPr>
                      <w:sz w:val="20"/>
                      <w:szCs w:val="20"/>
                    </w:rPr>
                    <w:t xml:space="preserve"> (м’який)</w:t>
                  </w:r>
                </w:p>
              </w:tc>
              <w:tc>
                <w:tcPr>
                  <w:tcW w:w="567" w:type="dxa"/>
                  <w:tcBorders>
                    <w:top w:val="single" w:sz="4" w:space="0" w:color="BFBFBF"/>
                    <w:left w:val="single" w:sz="4" w:space="0" w:color="BFBFBF"/>
                    <w:bottom w:val="single" w:sz="4" w:space="0" w:color="BFBFBF"/>
                    <w:right w:val="single" w:sz="4" w:space="0" w:color="BFBFBF"/>
                  </w:tcBorders>
                </w:tcPr>
                <w:p w14:paraId="510E8149" w14:textId="77777777" w:rsidR="0065229D" w:rsidRDefault="0065229D">
                  <w:pPr>
                    <w:spacing w:after="0" w:line="240" w:lineRule="auto"/>
                    <w:ind w:left="-12"/>
                    <w:jc w:val="center"/>
                    <w:rPr>
                      <w:sz w:val="20"/>
                      <w:szCs w:val="20"/>
                    </w:rPr>
                  </w:pPr>
                </w:p>
              </w:tc>
            </w:tr>
            <w:tr w:rsidR="0065229D" w14:paraId="62928402" w14:textId="77777777">
              <w:trPr>
                <w:trHeight w:val="199"/>
              </w:trPr>
              <w:tc>
                <w:tcPr>
                  <w:tcW w:w="4247" w:type="dxa"/>
                  <w:tcBorders>
                    <w:right w:val="single" w:sz="4" w:space="0" w:color="BFBFBF"/>
                  </w:tcBorders>
                </w:tcPr>
                <w:p w14:paraId="11C8D834" w14:textId="77777777" w:rsidR="0065229D" w:rsidRDefault="00000000">
                  <w:pPr>
                    <w:spacing w:after="0" w:line="240" w:lineRule="auto"/>
                    <w:rPr>
                      <w:sz w:val="20"/>
                      <w:szCs w:val="20"/>
                    </w:rPr>
                  </w:pPr>
                  <w:r>
                    <w:rPr>
                      <w:sz w:val="20"/>
                      <w:szCs w:val="20"/>
                    </w:rPr>
                    <w:t>М’який з інфраструктурним компонентом</w:t>
                  </w:r>
                  <w:r>
                    <w:rPr>
                      <w:sz w:val="20"/>
                      <w:szCs w:val="20"/>
                      <w:vertAlign w:val="superscript"/>
                    </w:rPr>
                    <w:footnoteReference w:id="1"/>
                  </w:r>
                </w:p>
              </w:tc>
              <w:tc>
                <w:tcPr>
                  <w:tcW w:w="567" w:type="dxa"/>
                  <w:tcBorders>
                    <w:top w:val="single" w:sz="4" w:space="0" w:color="BFBFBF"/>
                    <w:left w:val="single" w:sz="4" w:space="0" w:color="BFBFBF"/>
                    <w:bottom w:val="single" w:sz="4" w:space="0" w:color="BFBFBF"/>
                    <w:right w:val="single" w:sz="4" w:space="0" w:color="BFBFBF"/>
                  </w:tcBorders>
                </w:tcPr>
                <w:p w14:paraId="611AF76A" w14:textId="77777777" w:rsidR="0065229D" w:rsidRDefault="00000000">
                  <w:pPr>
                    <w:spacing w:after="0" w:line="240" w:lineRule="auto"/>
                    <w:jc w:val="center"/>
                    <w:rPr>
                      <w:sz w:val="20"/>
                      <w:szCs w:val="20"/>
                    </w:rPr>
                  </w:pPr>
                  <w:r>
                    <w:rPr>
                      <w:sz w:val="20"/>
                      <w:szCs w:val="20"/>
                    </w:rPr>
                    <w:t>+</w:t>
                  </w:r>
                </w:p>
              </w:tc>
            </w:tr>
            <w:tr w:rsidR="0065229D" w14:paraId="68030A9B" w14:textId="77777777">
              <w:tc>
                <w:tcPr>
                  <w:tcW w:w="4247" w:type="dxa"/>
                  <w:tcBorders>
                    <w:right w:val="single" w:sz="4" w:space="0" w:color="BFBFBF"/>
                  </w:tcBorders>
                </w:tcPr>
                <w:p w14:paraId="29DF2D26" w14:textId="77777777" w:rsidR="0065229D" w:rsidRDefault="00000000">
                  <w:pPr>
                    <w:spacing w:after="0" w:line="240" w:lineRule="auto"/>
                    <w:rPr>
                      <w:sz w:val="20"/>
                      <w:szCs w:val="20"/>
                    </w:rPr>
                  </w:pPr>
                  <w:r>
                    <w:rPr>
                      <w:sz w:val="20"/>
                      <w:szCs w:val="20"/>
                    </w:rPr>
                    <w:t>Інфраструктурний</w:t>
                  </w:r>
                  <w:r>
                    <w:rPr>
                      <w:sz w:val="20"/>
                      <w:szCs w:val="20"/>
                      <w:vertAlign w:val="superscript"/>
                    </w:rPr>
                    <w:footnoteReference w:id="2"/>
                  </w:r>
                </w:p>
              </w:tc>
              <w:tc>
                <w:tcPr>
                  <w:tcW w:w="567" w:type="dxa"/>
                  <w:tcBorders>
                    <w:top w:val="single" w:sz="4" w:space="0" w:color="BFBFBF"/>
                    <w:left w:val="single" w:sz="4" w:space="0" w:color="BFBFBF"/>
                    <w:bottom w:val="single" w:sz="4" w:space="0" w:color="BFBFBF"/>
                    <w:right w:val="single" w:sz="4" w:space="0" w:color="BFBFBF"/>
                  </w:tcBorders>
                </w:tcPr>
                <w:p w14:paraId="71D3DE46" w14:textId="77777777" w:rsidR="0065229D" w:rsidRDefault="0065229D">
                  <w:pPr>
                    <w:spacing w:after="0" w:line="240" w:lineRule="auto"/>
                    <w:jc w:val="center"/>
                    <w:rPr>
                      <w:sz w:val="20"/>
                      <w:szCs w:val="20"/>
                    </w:rPr>
                  </w:pPr>
                </w:p>
              </w:tc>
            </w:tr>
          </w:tbl>
          <w:p w14:paraId="57BABACB" w14:textId="77777777" w:rsidR="0065229D" w:rsidRDefault="0065229D">
            <w:pPr>
              <w:spacing w:after="0" w:line="240" w:lineRule="auto"/>
              <w:rPr>
                <w:sz w:val="20"/>
                <w:szCs w:val="20"/>
              </w:rPr>
            </w:pPr>
          </w:p>
        </w:tc>
      </w:tr>
      <w:tr w:rsidR="0065229D" w14:paraId="684AFFCF" w14:textId="77777777">
        <w:trPr>
          <w:trHeight w:val="1476"/>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694F43E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стадія проекту</w:t>
            </w:r>
          </w:p>
          <w:p w14:paraId="20EDE6EB"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6975" w:type="dxa"/>
            <w:tcBorders>
              <w:top w:val="single" w:sz="4" w:space="0" w:color="C0C0C0"/>
              <w:left w:val="single" w:sz="4" w:space="0" w:color="C0C0C0"/>
              <w:bottom w:val="single" w:sz="4" w:space="0" w:color="C0C0C0"/>
              <w:right w:val="single" w:sz="6" w:space="0" w:color="17365D"/>
            </w:tcBorders>
            <w:vAlign w:val="center"/>
          </w:tcPr>
          <w:p w14:paraId="61C07699"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c"/>
              <w:tblW w:w="4814"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4247"/>
              <w:gridCol w:w="567"/>
            </w:tblGrid>
            <w:tr w:rsidR="0065229D" w14:paraId="0142B9C2" w14:textId="77777777">
              <w:tc>
                <w:tcPr>
                  <w:tcW w:w="4247" w:type="dxa"/>
                  <w:tcBorders>
                    <w:right w:val="single" w:sz="4" w:space="0" w:color="BFBFBF"/>
                  </w:tcBorders>
                </w:tcPr>
                <w:p w14:paraId="2F92B263" w14:textId="77777777" w:rsidR="0065229D" w:rsidRDefault="00000000">
                  <w:pPr>
                    <w:spacing w:after="0" w:line="240" w:lineRule="auto"/>
                    <w:rPr>
                      <w:sz w:val="20"/>
                      <w:szCs w:val="20"/>
                    </w:rPr>
                  </w:pPr>
                  <w:r>
                    <w:rPr>
                      <w:sz w:val="20"/>
                      <w:szCs w:val="20"/>
                    </w:rPr>
                    <w:t>Проектна ідея</w:t>
                  </w:r>
                </w:p>
              </w:tc>
              <w:tc>
                <w:tcPr>
                  <w:tcW w:w="567" w:type="dxa"/>
                  <w:tcBorders>
                    <w:top w:val="single" w:sz="4" w:space="0" w:color="BFBFBF"/>
                    <w:left w:val="single" w:sz="4" w:space="0" w:color="BFBFBF"/>
                    <w:bottom w:val="single" w:sz="4" w:space="0" w:color="BFBFBF"/>
                    <w:right w:val="single" w:sz="4" w:space="0" w:color="BFBFBF"/>
                  </w:tcBorders>
                </w:tcPr>
                <w:p w14:paraId="29D23B89" w14:textId="77777777" w:rsidR="0065229D" w:rsidRDefault="0065229D">
                  <w:pPr>
                    <w:spacing w:after="0" w:line="240" w:lineRule="auto"/>
                    <w:ind w:left="-12"/>
                    <w:jc w:val="center"/>
                    <w:rPr>
                      <w:sz w:val="20"/>
                      <w:szCs w:val="20"/>
                    </w:rPr>
                  </w:pPr>
                </w:p>
              </w:tc>
            </w:tr>
            <w:tr w:rsidR="0065229D" w14:paraId="621DAC57" w14:textId="77777777">
              <w:tc>
                <w:tcPr>
                  <w:tcW w:w="4247" w:type="dxa"/>
                  <w:tcBorders>
                    <w:right w:val="single" w:sz="4" w:space="0" w:color="BFBFBF"/>
                  </w:tcBorders>
                </w:tcPr>
                <w:p w14:paraId="77DD09C9" w14:textId="77777777" w:rsidR="0065229D" w:rsidRDefault="00000000">
                  <w:pPr>
                    <w:spacing w:after="0" w:line="240" w:lineRule="auto"/>
                    <w:rPr>
                      <w:sz w:val="20"/>
                      <w:szCs w:val="20"/>
                    </w:rPr>
                  </w:pPr>
                  <w:r>
                    <w:rPr>
                      <w:sz w:val="20"/>
                      <w:szCs w:val="20"/>
                    </w:rPr>
                    <w:t>Розробка проектної заявки</w:t>
                  </w:r>
                </w:p>
              </w:tc>
              <w:tc>
                <w:tcPr>
                  <w:tcW w:w="567" w:type="dxa"/>
                  <w:tcBorders>
                    <w:top w:val="single" w:sz="4" w:space="0" w:color="BFBFBF"/>
                    <w:left w:val="single" w:sz="4" w:space="0" w:color="BFBFBF"/>
                    <w:bottom w:val="single" w:sz="4" w:space="0" w:color="BFBFBF"/>
                    <w:right w:val="single" w:sz="4" w:space="0" w:color="BFBFBF"/>
                  </w:tcBorders>
                </w:tcPr>
                <w:p w14:paraId="75CD5AB4" w14:textId="77777777" w:rsidR="0065229D" w:rsidRDefault="00000000">
                  <w:pPr>
                    <w:spacing w:after="0" w:line="240" w:lineRule="auto"/>
                    <w:jc w:val="center"/>
                    <w:rPr>
                      <w:sz w:val="20"/>
                      <w:szCs w:val="20"/>
                    </w:rPr>
                  </w:pPr>
                  <w:r>
                    <w:rPr>
                      <w:sz w:val="20"/>
                      <w:szCs w:val="20"/>
                    </w:rPr>
                    <w:t>+</w:t>
                  </w:r>
                </w:p>
              </w:tc>
            </w:tr>
            <w:tr w:rsidR="0065229D" w14:paraId="0C59E17E" w14:textId="77777777">
              <w:tc>
                <w:tcPr>
                  <w:tcW w:w="4247" w:type="dxa"/>
                  <w:tcBorders>
                    <w:right w:val="single" w:sz="4" w:space="0" w:color="BFBFBF"/>
                  </w:tcBorders>
                </w:tcPr>
                <w:p w14:paraId="276976AD" w14:textId="77777777" w:rsidR="0065229D" w:rsidRDefault="00000000">
                  <w:pPr>
                    <w:spacing w:after="0" w:line="240" w:lineRule="auto"/>
                    <w:rPr>
                      <w:sz w:val="20"/>
                      <w:szCs w:val="20"/>
                    </w:rPr>
                  </w:pPr>
                  <w:r>
                    <w:rPr>
                      <w:sz w:val="20"/>
                      <w:szCs w:val="20"/>
                    </w:rPr>
                    <w:t>На стадії розгляду донором / інвестором</w:t>
                  </w:r>
                </w:p>
              </w:tc>
              <w:tc>
                <w:tcPr>
                  <w:tcW w:w="567" w:type="dxa"/>
                  <w:tcBorders>
                    <w:top w:val="single" w:sz="4" w:space="0" w:color="BFBFBF"/>
                    <w:left w:val="single" w:sz="4" w:space="0" w:color="BFBFBF"/>
                    <w:bottom w:val="single" w:sz="4" w:space="0" w:color="BFBFBF"/>
                    <w:right w:val="single" w:sz="4" w:space="0" w:color="BFBFBF"/>
                  </w:tcBorders>
                </w:tcPr>
                <w:p w14:paraId="13FA81FF" w14:textId="77777777" w:rsidR="0065229D" w:rsidRDefault="0065229D">
                  <w:pPr>
                    <w:spacing w:after="0" w:line="240" w:lineRule="auto"/>
                    <w:jc w:val="center"/>
                    <w:rPr>
                      <w:sz w:val="20"/>
                      <w:szCs w:val="20"/>
                    </w:rPr>
                  </w:pPr>
                </w:p>
              </w:tc>
            </w:tr>
            <w:tr w:rsidR="0065229D" w14:paraId="39520E9E" w14:textId="77777777">
              <w:tc>
                <w:tcPr>
                  <w:tcW w:w="4247" w:type="dxa"/>
                  <w:tcBorders>
                    <w:right w:val="single" w:sz="4" w:space="0" w:color="BFBFBF"/>
                  </w:tcBorders>
                </w:tcPr>
                <w:p w14:paraId="6F2C47AF" w14:textId="77777777" w:rsidR="0065229D" w:rsidRDefault="00000000">
                  <w:pPr>
                    <w:spacing w:after="0" w:line="240" w:lineRule="auto"/>
                    <w:rPr>
                      <w:sz w:val="20"/>
                      <w:szCs w:val="20"/>
                    </w:rPr>
                  </w:pPr>
                  <w:r>
                    <w:rPr>
                      <w:sz w:val="20"/>
                      <w:szCs w:val="20"/>
                    </w:rPr>
                    <w:t>Підготовка до імплементації</w:t>
                  </w:r>
                </w:p>
              </w:tc>
              <w:tc>
                <w:tcPr>
                  <w:tcW w:w="567" w:type="dxa"/>
                  <w:tcBorders>
                    <w:top w:val="single" w:sz="4" w:space="0" w:color="BFBFBF"/>
                    <w:left w:val="single" w:sz="4" w:space="0" w:color="BFBFBF"/>
                    <w:bottom w:val="single" w:sz="4" w:space="0" w:color="BFBFBF"/>
                    <w:right w:val="single" w:sz="4" w:space="0" w:color="BFBFBF"/>
                  </w:tcBorders>
                </w:tcPr>
                <w:p w14:paraId="10C6E529" w14:textId="77777777" w:rsidR="0065229D" w:rsidRDefault="0065229D">
                  <w:pPr>
                    <w:spacing w:after="0" w:line="240" w:lineRule="auto"/>
                    <w:jc w:val="center"/>
                    <w:rPr>
                      <w:sz w:val="20"/>
                      <w:szCs w:val="20"/>
                    </w:rPr>
                  </w:pPr>
                </w:p>
              </w:tc>
            </w:tr>
          </w:tbl>
          <w:p w14:paraId="1C078A22" w14:textId="77777777" w:rsidR="0065229D" w:rsidRDefault="0065229D">
            <w:pPr>
              <w:spacing w:after="0" w:line="240" w:lineRule="auto"/>
              <w:rPr>
                <w:sz w:val="20"/>
                <w:szCs w:val="20"/>
              </w:rPr>
            </w:pPr>
          </w:p>
        </w:tc>
      </w:tr>
      <w:tr w:rsidR="0065229D" w14:paraId="76B8B167" w14:textId="77777777">
        <w:trPr>
          <w:trHeight w:val="741"/>
          <w:jc w:val="center"/>
        </w:trPr>
        <w:tc>
          <w:tcPr>
            <w:tcW w:w="2730" w:type="dxa"/>
            <w:vMerge w:val="restart"/>
            <w:tcBorders>
              <w:top w:val="single" w:sz="4" w:space="0" w:color="C0C0C0"/>
              <w:left w:val="single" w:sz="6" w:space="0" w:color="17365D"/>
              <w:right w:val="single" w:sz="4" w:space="0" w:color="C0C0C0"/>
            </w:tcBorders>
            <w:shd w:val="clear" w:color="auto" w:fill="F3F3F3"/>
            <w:vAlign w:val="center"/>
          </w:tcPr>
          <w:p w14:paraId="204490A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місце реалізації (Україна)</w:t>
            </w:r>
          </w:p>
        </w:tc>
        <w:tc>
          <w:tcPr>
            <w:tcW w:w="697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016E1217" w14:textId="77777777" w:rsidR="0065229D" w:rsidRDefault="00000000">
            <w:pPr>
              <w:spacing w:before="120" w:after="120" w:line="240" w:lineRule="auto"/>
              <w:ind w:left="374"/>
              <w:rPr>
                <w:i/>
                <w:color w:val="767171"/>
                <w:sz w:val="18"/>
                <w:szCs w:val="18"/>
              </w:rPr>
            </w:pPr>
            <w:r>
              <w:rPr>
                <w:i/>
                <w:color w:val="767171"/>
                <w:sz w:val="18"/>
                <w:szCs w:val="18"/>
              </w:rPr>
              <w:t>Вкажіть населений пункт, де розташовано основний об’єкт інвестування, або населені пункти, де плануються заходи проекту в Україні.</w:t>
            </w:r>
          </w:p>
        </w:tc>
      </w:tr>
      <w:tr w:rsidR="0065229D" w14:paraId="20B632FA" w14:textId="77777777">
        <w:trPr>
          <w:trHeight w:val="851"/>
          <w:jc w:val="center"/>
        </w:trPr>
        <w:tc>
          <w:tcPr>
            <w:tcW w:w="2730" w:type="dxa"/>
            <w:vMerge/>
            <w:tcBorders>
              <w:top w:val="single" w:sz="4" w:space="0" w:color="C0C0C0"/>
              <w:left w:val="single" w:sz="6" w:space="0" w:color="17365D"/>
              <w:right w:val="single" w:sz="4" w:space="0" w:color="C0C0C0"/>
            </w:tcBorders>
            <w:shd w:val="clear" w:color="auto" w:fill="F3F3F3"/>
            <w:vAlign w:val="center"/>
          </w:tcPr>
          <w:p w14:paraId="267AAD57" w14:textId="77777777" w:rsidR="0065229D" w:rsidRDefault="0065229D">
            <w:pPr>
              <w:widowControl w:val="0"/>
              <w:pBdr>
                <w:top w:val="nil"/>
                <w:left w:val="nil"/>
                <w:bottom w:val="nil"/>
                <w:right w:val="nil"/>
                <w:between w:val="nil"/>
              </w:pBdr>
              <w:spacing w:after="0"/>
              <w:rPr>
                <w:i/>
                <w:color w:val="767171"/>
                <w:sz w:val="18"/>
                <w:szCs w:val="18"/>
              </w:rPr>
            </w:pPr>
          </w:p>
        </w:tc>
        <w:tc>
          <w:tcPr>
            <w:tcW w:w="6975" w:type="dxa"/>
            <w:tcBorders>
              <w:top w:val="single" w:sz="4" w:space="0" w:color="C0C0C0"/>
              <w:left w:val="single" w:sz="4" w:space="0" w:color="C0C0C0"/>
              <w:bottom w:val="single" w:sz="4" w:space="0" w:color="C0C0C0"/>
              <w:right w:val="single" w:sz="6" w:space="0" w:color="17365D"/>
            </w:tcBorders>
            <w:vAlign w:val="center"/>
          </w:tcPr>
          <w:p w14:paraId="4B58976E" w14:textId="77777777" w:rsidR="0065229D" w:rsidRDefault="00000000">
            <w:pPr>
              <w:spacing w:after="0" w:line="240" w:lineRule="auto"/>
              <w:ind w:left="205"/>
              <w:rPr>
                <w:sz w:val="20"/>
                <w:szCs w:val="20"/>
              </w:rPr>
            </w:pPr>
            <w:r>
              <w:rPr>
                <w:sz w:val="20"/>
                <w:szCs w:val="20"/>
              </w:rPr>
              <w:t>м. Калуш, Івано-Франківська область</w:t>
            </w:r>
          </w:p>
        </w:tc>
      </w:tr>
      <w:tr w:rsidR="0065229D" w14:paraId="01845833" w14:textId="77777777">
        <w:trPr>
          <w:trHeight w:val="645"/>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08CE5666"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очікувана тривалість</w:t>
            </w:r>
          </w:p>
        </w:tc>
        <w:tc>
          <w:tcPr>
            <w:tcW w:w="6975" w:type="dxa"/>
            <w:tcBorders>
              <w:top w:val="single" w:sz="4" w:space="0" w:color="C0C0C0"/>
              <w:left w:val="single" w:sz="4" w:space="0" w:color="C0C0C0"/>
              <w:bottom w:val="single" w:sz="4" w:space="0" w:color="C0C0C0"/>
              <w:right w:val="single" w:sz="6" w:space="0" w:color="17365D"/>
            </w:tcBorders>
            <w:vAlign w:val="center"/>
          </w:tcPr>
          <w:p w14:paraId="6ED535A8"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d"/>
              <w:tblW w:w="2976" w:type="dxa"/>
              <w:tblInd w:w="196" w:type="dxa"/>
              <w:tblBorders>
                <w:top w:val="nil"/>
                <w:left w:val="nil"/>
                <w:bottom w:val="nil"/>
                <w:right w:val="nil"/>
                <w:insideH w:val="nil"/>
                <w:insideV w:val="nil"/>
              </w:tblBorders>
              <w:tblLayout w:type="fixed"/>
              <w:tblLook w:val="0400" w:firstRow="0" w:lastRow="0" w:firstColumn="0" w:lastColumn="0" w:noHBand="0" w:noVBand="1"/>
            </w:tblPr>
            <w:tblGrid>
              <w:gridCol w:w="1984"/>
              <w:gridCol w:w="992"/>
            </w:tblGrid>
            <w:tr w:rsidR="0065229D" w14:paraId="5DCC22F2" w14:textId="77777777">
              <w:tc>
                <w:tcPr>
                  <w:tcW w:w="1984" w:type="dxa"/>
                  <w:tcBorders>
                    <w:top w:val="single" w:sz="4" w:space="0" w:color="BFBFBF"/>
                    <w:left w:val="single" w:sz="4" w:space="0" w:color="BFBFBF"/>
                    <w:bottom w:val="single" w:sz="4" w:space="0" w:color="BFBFBF"/>
                    <w:right w:val="single" w:sz="4" w:space="0" w:color="BFBFBF"/>
                  </w:tcBorders>
                </w:tcPr>
                <w:p w14:paraId="04786D7D" w14:textId="77777777" w:rsidR="0065229D" w:rsidRDefault="00000000">
                  <w:pPr>
                    <w:spacing w:after="0" w:line="240" w:lineRule="auto"/>
                    <w:ind w:left="-12"/>
                    <w:jc w:val="center"/>
                    <w:rPr>
                      <w:sz w:val="20"/>
                      <w:szCs w:val="20"/>
                    </w:rPr>
                  </w:pPr>
                  <w:r>
                    <w:rPr>
                      <w:sz w:val="20"/>
                      <w:szCs w:val="20"/>
                    </w:rPr>
                    <w:t>24</w:t>
                  </w:r>
                </w:p>
              </w:tc>
              <w:tc>
                <w:tcPr>
                  <w:tcW w:w="992" w:type="dxa"/>
                  <w:tcBorders>
                    <w:left w:val="single" w:sz="4" w:space="0" w:color="BFBFBF"/>
                  </w:tcBorders>
                </w:tcPr>
                <w:p w14:paraId="1B0D06D7" w14:textId="77777777" w:rsidR="0065229D" w:rsidRDefault="00000000">
                  <w:pPr>
                    <w:spacing w:after="0" w:line="240" w:lineRule="auto"/>
                    <w:ind w:left="-12"/>
                    <w:jc w:val="center"/>
                    <w:rPr>
                      <w:sz w:val="20"/>
                      <w:szCs w:val="20"/>
                    </w:rPr>
                  </w:pPr>
                  <w:r>
                    <w:rPr>
                      <w:sz w:val="20"/>
                      <w:szCs w:val="20"/>
                    </w:rPr>
                    <w:t>місяці</w:t>
                  </w:r>
                </w:p>
              </w:tc>
            </w:tr>
          </w:tbl>
          <w:p w14:paraId="7B658AA2" w14:textId="77777777" w:rsidR="0065229D" w:rsidRDefault="0065229D">
            <w:pPr>
              <w:spacing w:after="0" w:line="240" w:lineRule="auto"/>
              <w:rPr>
                <w:sz w:val="20"/>
                <w:szCs w:val="20"/>
              </w:rPr>
            </w:pPr>
          </w:p>
        </w:tc>
      </w:tr>
      <w:tr w:rsidR="0065229D" w14:paraId="3D27E26D" w14:textId="77777777">
        <w:trPr>
          <w:trHeight w:val="360"/>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4D384D01"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Очікувана дата старту</w:t>
            </w:r>
          </w:p>
        </w:tc>
        <w:tc>
          <w:tcPr>
            <w:tcW w:w="6975" w:type="dxa"/>
            <w:tcBorders>
              <w:top w:val="single" w:sz="4" w:space="0" w:color="C0C0C0"/>
              <w:left w:val="single" w:sz="4" w:space="0" w:color="C0C0C0"/>
              <w:bottom w:val="single" w:sz="4" w:space="0" w:color="C0C0C0"/>
              <w:right w:val="single" w:sz="6" w:space="0" w:color="17365D"/>
            </w:tcBorders>
            <w:vAlign w:val="center"/>
          </w:tcPr>
          <w:p w14:paraId="03EF0D37"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e"/>
              <w:tblW w:w="5666" w:type="dxa"/>
              <w:tblInd w:w="196" w:type="dxa"/>
              <w:tblBorders>
                <w:top w:val="nil"/>
                <w:left w:val="nil"/>
                <w:bottom w:val="nil"/>
                <w:right w:val="nil"/>
                <w:insideH w:val="nil"/>
                <w:insideV w:val="nil"/>
              </w:tblBorders>
              <w:tblLayout w:type="fixed"/>
              <w:tblLook w:val="0400" w:firstRow="0" w:lastRow="0" w:firstColumn="0" w:lastColumn="0" w:noHBand="0" w:noVBand="1"/>
            </w:tblPr>
            <w:tblGrid>
              <w:gridCol w:w="2694"/>
              <w:gridCol w:w="421"/>
              <w:gridCol w:w="2551"/>
            </w:tblGrid>
            <w:tr w:rsidR="0065229D" w14:paraId="7F8E3CB1" w14:textId="77777777">
              <w:tc>
                <w:tcPr>
                  <w:tcW w:w="2694" w:type="dxa"/>
                  <w:tcBorders>
                    <w:right w:val="single" w:sz="4" w:space="0" w:color="BFBFBF"/>
                  </w:tcBorders>
                </w:tcPr>
                <w:p w14:paraId="04DA9A80" w14:textId="77777777" w:rsidR="0065229D" w:rsidRDefault="00000000">
                  <w:pPr>
                    <w:spacing w:after="0" w:line="240" w:lineRule="auto"/>
                    <w:rPr>
                      <w:sz w:val="20"/>
                      <w:szCs w:val="20"/>
                    </w:rPr>
                  </w:pPr>
                  <w:r>
                    <w:rPr>
                      <w:sz w:val="20"/>
                      <w:szCs w:val="20"/>
                    </w:rPr>
                    <w:t>Узгоджена:</w:t>
                  </w:r>
                </w:p>
              </w:tc>
              <w:tc>
                <w:tcPr>
                  <w:tcW w:w="421" w:type="dxa"/>
                  <w:tcBorders>
                    <w:top w:val="single" w:sz="4" w:space="0" w:color="BFBFBF"/>
                    <w:left w:val="single" w:sz="4" w:space="0" w:color="BFBFBF"/>
                    <w:bottom w:val="single" w:sz="4" w:space="0" w:color="BFBFBF"/>
                    <w:right w:val="single" w:sz="4" w:space="0" w:color="BFBFBF"/>
                  </w:tcBorders>
                </w:tcPr>
                <w:p w14:paraId="5165D7B9" w14:textId="77777777" w:rsidR="0065229D" w:rsidRDefault="0065229D">
                  <w:pPr>
                    <w:spacing w:after="0" w:line="240" w:lineRule="auto"/>
                    <w:ind w:left="-12"/>
                    <w:jc w:val="center"/>
                    <w:rPr>
                      <w:sz w:val="20"/>
                      <w:szCs w:val="20"/>
                    </w:rPr>
                  </w:pPr>
                </w:p>
              </w:tc>
              <w:tc>
                <w:tcPr>
                  <w:tcW w:w="2551" w:type="dxa"/>
                  <w:tcBorders>
                    <w:top w:val="single" w:sz="4" w:space="0" w:color="BFBFBF"/>
                    <w:left w:val="single" w:sz="4" w:space="0" w:color="BFBFBF"/>
                    <w:bottom w:val="single" w:sz="4" w:space="0" w:color="BFBFBF"/>
                    <w:right w:val="single" w:sz="4" w:space="0" w:color="BFBFBF"/>
                  </w:tcBorders>
                </w:tcPr>
                <w:p w14:paraId="4B11A907" w14:textId="77777777" w:rsidR="0065229D" w:rsidRDefault="00000000">
                  <w:pPr>
                    <w:spacing w:after="0" w:line="240" w:lineRule="auto"/>
                    <w:ind w:left="-12"/>
                    <w:rPr>
                      <w:sz w:val="20"/>
                      <w:szCs w:val="20"/>
                    </w:rPr>
                  </w:pPr>
                  <w:r>
                    <w:rPr>
                      <w:sz w:val="20"/>
                      <w:szCs w:val="20"/>
                    </w:rPr>
                    <w:t xml:space="preserve">Дата: </w:t>
                  </w:r>
                </w:p>
              </w:tc>
            </w:tr>
            <w:tr w:rsidR="0065229D" w14:paraId="1A7C372B" w14:textId="77777777">
              <w:tc>
                <w:tcPr>
                  <w:tcW w:w="2694" w:type="dxa"/>
                  <w:tcBorders>
                    <w:right w:val="single" w:sz="4" w:space="0" w:color="BFBFBF"/>
                  </w:tcBorders>
                </w:tcPr>
                <w:p w14:paraId="0EBB59A0" w14:textId="77777777" w:rsidR="0065229D" w:rsidRDefault="00000000">
                  <w:pPr>
                    <w:spacing w:after="0" w:line="240" w:lineRule="auto"/>
                    <w:rPr>
                      <w:sz w:val="20"/>
                      <w:szCs w:val="20"/>
                    </w:rPr>
                  </w:pPr>
                  <w:r>
                    <w:rPr>
                      <w:sz w:val="20"/>
                      <w:szCs w:val="20"/>
                    </w:rPr>
                    <w:t>Очікувана:</w:t>
                  </w:r>
                </w:p>
              </w:tc>
              <w:tc>
                <w:tcPr>
                  <w:tcW w:w="421" w:type="dxa"/>
                  <w:tcBorders>
                    <w:top w:val="single" w:sz="4" w:space="0" w:color="BFBFBF"/>
                    <w:left w:val="single" w:sz="4" w:space="0" w:color="BFBFBF"/>
                    <w:bottom w:val="single" w:sz="4" w:space="0" w:color="BFBFBF"/>
                    <w:right w:val="single" w:sz="4" w:space="0" w:color="BFBFBF"/>
                  </w:tcBorders>
                </w:tcPr>
                <w:p w14:paraId="446A0466" w14:textId="77777777" w:rsidR="0065229D" w:rsidRDefault="0065229D">
                  <w:pPr>
                    <w:spacing w:after="0" w:line="240" w:lineRule="auto"/>
                    <w:ind w:left="-12"/>
                    <w:jc w:val="center"/>
                    <w:rPr>
                      <w:sz w:val="20"/>
                      <w:szCs w:val="20"/>
                    </w:rPr>
                  </w:pPr>
                </w:p>
              </w:tc>
              <w:tc>
                <w:tcPr>
                  <w:tcW w:w="2551" w:type="dxa"/>
                  <w:tcBorders>
                    <w:top w:val="single" w:sz="4" w:space="0" w:color="BFBFBF"/>
                    <w:left w:val="single" w:sz="4" w:space="0" w:color="BFBFBF"/>
                    <w:bottom w:val="single" w:sz="4" w:space="0" w:color="BFBFBF"/>
                    <w:right w:val="single" w:sz="4" w:space="0" w:color="BFBFBF"/>
                  </w:tcBorders>
                </w:tcPr>
                <w:p w14:paraId="32379C84" w14:textId="77777777" w:rsidR="0065229D" w:rsidRDefault="00000000">
                  <w:pPr>
                    <w:spacing w:after="0" w:line="240" w:lineRule="auto"/>
                    <w:ind w:left="-12"/>
                    <w:rPr>
                      <w:sz w:val="20"/>
                      <w:szCs w:val="20"/>
                    </w:rPr>
                  </w:pPr>
                  <w:r>
                    <w:rPr>
                      <w:sz w:val="20"/>
                      <w:szCs w:val="20"/>
                    </w:rPr>
                    <w:t xml:space="preserve">Дата: </w:t>
                  </w:r>
                </w:p>
              </w:tc>
            </w:tr>
            <w:tr w:rsidR="0065229D" w14:paraId="183E6CFF" w14:textId="77777777">
              <w:tc>
                <w:tcPr>
                  <w:tcW w:w="2694" w:type="dxa"/>
                  <w:tcBorders>
                    <w:right w:val="single" w:sz="4" w:space="0" w:color="BFBFBF"/>
                  </w:tcBorders>
                </w:tcPr>
                <w:p w14:paraId="2A5D1D7A" w14:textId="77777777" w:rsidR="0065229D" w:rsidRDefault="00000000">
                  <w:pPr>
                    <w:spacing w:after="0" w:line="240" w:lineRule="auto"/>
                    <w:rPr>
                      <w:sz w:val="20"/>
                      <w:szCs w:val="20"/>
                    </w:rPr>
                  </w:pPr>
                  <w:r>
                    <w:rPr>
                      <w:sz w:val="20"/>
                      <w:szCs w:val="20"/>
                    </w:rPr>
                    <w:t>Не визначена</w:t>
                  </w:r>
                </w:p>
              </w:tc>
              <w:tc>
                <w:tcPr>
                  <w:tcW w:w="421" w:type="dxa"/>
                  <w:tcBorders>
                    <w:top w:val="single" w:sz="4" w:space="0" w:color="BFBFBF"/>
                    <w:left w:val="single" w:sz="4" w:space="0" w:color="BFBFBF"/>
                    <w:bottom w:val="single" w:sz="4" w:space="0" w:color="BFBFBF"/>
                    <w:right w:val="single" w:sz="4" w:space="0" w:color="BFBFBF"/>
                  </w:tcBorders>
                </w:tcPr>
                <w:p w14:paraId="51409548" w14:textId="77777777" w:rsidR="0065229D" w:rsidRDefault="00000000">
                  <w:pPr>
                    <w:spacing w:after="0" w:line="240" w:lineRule="auto"/>
                    <w:ind w:left="-12"/>
                    <w:jc w:val="center"/>
                    <w:rPr>
                      <w:sz w:val="20"/>
                      <w:szCs w:val="20"/>
                    </w:rPr>
                  </w:pPr>
                  <w:r>
                    <w:rPr>
                      <w:sz w:val="20"/>
                      <w:szCs w:val="20"/>
                    </w:rPr>
                    <w:t>+</w:t>
                  </w:r>
                </w:p>
              </w:tc>
              <w:tc>
                <w:tcPr>
                  <w:tcW w:w="2551" w:type="dxa"/>
                  <w:tcBorders>
                    <w:top w:val="single" w:sz="4" w:space="0" w:color="BFBFBF"/>
                    <w:left w:val="single" w:sz="4" w:space="0" w:color="BFBFBF"/>
                  </w:tcBorders>
                </w:tcPr>
                <w:p w14:paraId="35ABBB55" w14:textId="77777777" w:rsidR="0065229D" w:rsidRDefault="0065229D">
                  <w:pPr>
                    <w:spacing w:after="0" w:line="240" w:lineRule="auto"/>
                    <w:ind w:left="-12"/>
                    <w:rPr>
                      <w:sz w:val="20"/>
                      <w:szCs w:val="20"/>
                    </w:rPr>
                  </w:pPr>
                </w:p>
              </w:tc>
            </w:tr>
          </w:tbl>
          <w:p w14:paraId="2DE82032" w14:textId="77777777" w:rsidR="0065229D" w:rsidRDefault="0065229D">
            <w:pPr>
              <w:spacing w:after="0" w:line="240" w:lineRule="auto"/>
              <w:ind w:left="-12"/>
              <w:jc w:val="center"/>
              <w:rPr>
                <w:sz w:val="20"/>
                <w:szCs w:val="20"/>
              </w:rPr>
            </w:pPr>
          </w:p>
        </w:tc>
      </w:tr>
      <w:tr w:rsidR="0065229D" w14:paraId="4783B92F" w14:textId="77777777">
        <w:trPr>
          <w:trHeight w:val="1274"/>
          <w:jc w:val="center"/>
        </w:trPr>
        <w:tc>
          <w:tcPr>
            <w:tcW w:w="2730"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3E263548"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Орієнтовний бюджет</w:t>
            </w:r>
          </w:p>
        </w:tc>
        <w:tc>
          <w:tcPr>
            <w:tcW w:w="6975" w:type="dxa"/>
            <w:tcBorders>
              <w:top w:val="single" w:sz="4" w:space="0" w:color="C0C0C0"/>
              <w:left w:val="single" w:sz="4" w:space="0" w:color="C0C0C0"/>
              <w:bottom w:val="single" w:sz="4" w:space="0" w:color="C0C0C0"/>
              <w:right w:val="single" w:sz="6" w:space="0" w:color="17365D"/>
            </w:tcBorders>
            <w:vAlign w:val="center"/>
          </w:tcPr>
          <w:p w14:paraId="5AD6E226" w14:textId="77777777" w:rsidR="0065229D" w:rsidRDefault="0065229D">
            <w:pPr>
              <w:widowControl w:val="0"/>
              <w:pBdr>
                <w:top w:val="nil"/>
                <w:left w:val="nil"/>
                <w:bottom w:val="nil"/>
                <w:right w:val="nil"/>
                <w:between w:val="nil"/>
              </w:pBdr>
              <w:spacing w:after="0"/>
              <w:rPr>
                <w:b/>
                <w:smallCaps/>
                <w:color w:val="404040"/>
                <w:sz w:val="20"/>
                <w:szCs w:val="20"/>
              </w:rPr>
            </w:pPr>
          </w:p>
          <w:tbl>
            <w:tblPr>
              <w:tblStyle w:val="aff"/>
              <w:tblW w:w="5670" w:type="dxa"/>
              <w:tblInd w:w="196" w:type="dxa"/>
              <w:tblBorders>
                <w:top w:val="nil"/>
                <w:left w:val="nil"/>
                <w:bottom w:val="nil"/>
                <w:right w:val="nil"/>
                <w:insideH w:val="nil"/>
                <w:insideV w:val="nil"/>
              </w:tblBorders>
              <w:tblLayout w:type="fixed"/>
              <w:tblLook w:val="0400" w:firstRow="0" w:lastRow="0" w:firstColumn="0" w:lastColumn="0" w:noHBand="0" w:noVBand="1"/>
            </w:tblPr>
            <w:tblGrid>
              <w:gridCol w:w="2694"/>
              <w:gridCol w:w="1984"/>
              <w:gridCol w:w="992"/>
            </w:tblGrid>
            <w:tr w:rsidR="0065229D" w14:paraId="4B67EF53" w14:textId="77777777">
              <w:tc>
                <w:tcPr>
                  <w:tcW w:w="2694" w:type="dxa"/>
                  <w:tcBorders>
                    <w:right w:val="single" w:sz="4" w:space="0" w:color="BFBFBF"/>
                  </w:tcBorders>
                </w:tcPr>
                <w:p w14:paraId="00AEA13A" w14:textId="77777777" w:rsidR="0065229D" w:rsidRDefault="00000000">
                  <w:pPr>
                    <w:spacing w:after="0" w:line="240" w:lineRule="auto"/>
                    <w:rPr>
                      <w:sz w:val="20"/>
                      <w:szCs w:val="20"/>
                    </w:rPr>
                  </w:pPr>
                  <w:r>
                    <w:rPr>
                      <w:sz w:val="20"/>
                      <w:szCs w:val="20"/>
                    </w:rPr>
                    <w:t xml:space="preserve">Бюджет для України: </w:t>
                  </w:r>
                </w:p>
              </w:tc>
              <w:tc>
                <w:tcPr>
                  <w:tcW w:w="1984" w:type="dxa"/>
                  <w:tcBorders>
                    <w:top w:val="single" w:sz="4" w:space="0" w:color="BFBFBF"/>
                    <w:left w:val="single" w:sz="4" w:space="0" w:color="BFBFBF"/>
                    <w:bottom w:val="single" w:sz="4" w:space="0" w:color="BFBFBF"/>
                    <w:right w:val="single" w:sz="4" w:space="0" w:color="BFBFBF"/>
                  </w:tcBorders>
                </w:tcPr>
                <w:p w14:paraId="466BE43E" w14:textId="77777777" w:rsidR="0065229D" w:rsidRDefault="0065229D">
                  <w:pPr>
                    <w:spacing w:after="0" w:line="240" w:lineRule="auto"/>
                    <w:ind w:left="-12"/>
                    <w:jc w:val="center"/>
                    <w:rPr>
                      <w:sz w:val="20"/>
                      <w:szCs w:val="20"/>
                    </w:rPr>
                  </w:pPr>
                </w:p>
              </w:tc>
              <w:tc>
                <w:tcPr>
                  <w:tcW w:w="992" w:type="dxa"/>
                  <w:tcBorders>
                    <w:left w:val="single" w:sz="4" w:space="0" w:color="BFBFBF"/>
                  </w:tcBorders>
                </w:tcPr>
                <w:p w14:paraId="342004E1" w14:textId="77777777" w:rsidR="0065229D" w:rsidRDefault="00000000">
                  <w:pPr>
                    <w:spacing w:after="0" w:line="240" w:lineRule="auto"/>
                    <w:ind w:left="-12"/>
                    <w:jc w:val="center"/>
                    <w:rPr>
                      <w:sz w:val="20"/>
                      <w:szCs w:val="20"/>
                    </w:rPr>
                  </w:pPr>
                  <w:r>
                    <w:rPr>
                      <w:sz w:val="20"/>
                      <w:szCs w:val="20"/>
                    </w:rPr>
                    <w:t>євро</w:t>
                  </w:r>
                </w:p>
              </w:tc>
            </w:tr>
            <w:tr w:rsidR="0065229D" w14:paraId="36658C03" w14:textId="77777777">
              <w:tc>
                <w:tcPr>
                  <w:tcW w:w="2694" w:type="dxa"/>
                  <w:tcBorders>
                    <w:right w:val="single" w:sz="4" w:space="0" w:color="BFBFBF"/>
                  </w:tcBorders>
                </w:tcPr>
                <w:p w14:paraId="6D5516D8" w14:textId="77777777" w:rsidR="0065229D" w:rsidRDefault="00000000">
                  <w:pPr>
                    <w:spacing w:after="0" w:line="240" w:lineRule="auto"/>
                    <w:rPr>
                      <w:sz w:val="20"/>
                      <w:szCs w:val="20"/>
                    </w:rPr>
                  </w:pPr>
                  <w:r>
                    <w:rPr>
                      <w:sz w:val="20"/>
                      <w:szCs w:val="20"/>
                    </w:rPr>
                    <w:t>Бюджет партнера ЄС</w:t>
                  </w:r>
                </w:p>
              </w:tc>
              <w:tc>
                <w:tcPr>
                  <w:tcW w:w="1984" w:type="dxa"/>
                  <w:tcBorders>
                    <w:top w:val="single" w:sz="4" w:space="0" w:color="BFBFBF"/>
                    <w:left w:val="single" w:sz="4" w:space="0" w:color="BFBFBF"/>
                    <w:bottom w:val="single" w:sz="4" w:space="0" w:color="BFBFBF"/>
                    <w:right w:val="single" w:sz="4" w:space="0" w:color="BFBFBF"/>
                  </w:tcBorders>
                </w:tcPr>
                <w:p w14:paraId="745A588C" w14:textId="77777777" w:rsidR="0065229D" w:rsidRDefault="0065229D">
                  <w:pPr>
                    <w:spacing w:after="0" w:line="240" w:lineRule="auto"/>
                    <w:ind w:left="-12"/>
                    <w:jc w:val="center"/>
                    <w:rPr>
                      <w:sz w:val="20"/>
                      <w:szCs w:val="20"/>
                    </w:rPr>
                  </w:pPr>
                </w:p>
              </w:tc>
              <w:tc>
                <w:tcPr>
                  <w:tcW w:w="992" w:type="dxa"/>
                  <w:tcBorders>
                    <w:left w:val="single" w:sz="4" w:space="0" w:color="BFBFBF"/>
                  </w:tcBorders>
                </w:tcPr>
                <w:p w14:paraId="4903EB45" w14:textId="77777777" w:rsidR="0065229D" w:rsidRDefault="00000000">
                  <w:pPr>
                    <w:spacing w:after="0" w:line="240" w:lineRule="auto"/>
                    <w:ind w:left="-12"/>
                    <w:jc w:val="center"/>
                    <w:rPr>
                      <w:sz w:val="20"/>
                      <w:szCs w:val="20"/>
                    </w:rPr>
                  </w:pPr>
                  <w:r>
                    <w:rPr>
                      <w:sz w:val="20"/>
                      <w:szCs w:val="20"/>
                    </w:rPr>
                    <w:t>євро</w:t>
                  </w:r>
                </w:p>
              </w:tc>
            </w:tr>
          </w:tbl>
          <w:p w14:paraId="70B90FAD" w14:textId="77777777" w:rsidR="0065229D" w:rsidRDefault="00000000">
            <w:pPr>
              <w:spacing w:after="0" w:line="240" w:lineRule="auto"/>
              <w:rPr>
                <w:sz w:val="20"/>
                <w:szCs w:val="20"/>
              </w:rPr>
            </w:pPr>
            <w:r>
              <w:rPr>
                <w:sz w:val="20"/>
                <w:szCs w:val="20"/>
              </w:rPr>
              <w:t xml:space="preserve"> </w:t>
            </w:r>
          </w:p>
          <w:tbl>
            <w:tblPr>
              <w:tblStyle w:val="aff0"/>
              <w:tblW w:w="5670" w:type="dxa"/>
              <w:tblInd w:w="196" w:type="dxa"/>
              <w:tblBorders>
                <w:top w:val="nil"/>
                <w:left w:val="nil"/>
                <w:bottom w:val="nil"/>
                <w:right w:val="nil"/>
                <w:insideH w:val="nil"/>
                <w:insideV w:val="nil"/>
              </w:tblBorders>
              <w:tblLayout w:type="fixed"/>
              <w:tblLook w:val="0400" w:firstRow="0" w:lastRow="0" w:firstColumn="0" w:lastColumn="0" w:noHBand="0" w:noVBand="1"/>
            </w:tblPr>
            <w:tblGrid>
              <w:gridCol w:w="2694"/>
              <w:gridCol w:w="1984"/>
              <w:gridCol w:w="992"/>
            </w:tblGrid>
            <w:tr w:rsidR="0065229D" w14:paraId="4041618B" w14:textId="77777777">
              <w:tc>
                <w:tcPr>
                  <w:tcW w:w="2694" w:type="dxa"/>
                  <w:tcBorders>
                    <w:right w:val="single" w:sz="4" w:space="0" w:color="BFBFBF"/>
                  </w:tcBorders>
                </w:tcPr>
                <w:p w14:paraId="069B4FB8" w14:textId="77777777" w:rsidR="0065229D" w:rsidRDefault="00000000">
                  <w:pPr>
                    <w:spacing w:after="0" w:line="240" w:lineRule="auto"/>
                    <w:rPr>
                      <w:sz w:val="20"/>
                      <w:szCs w:val="20"/>
                    </w:rPr>
                  </w:pPr>
                  <w:r>
                    <w:rPr>
                      <w:sz w:val="20"/>
                      <w:szCs w:val="20"/>
                    </w:rPr>
                    <w:t>Загальний бюджет проекту</w:t>
                  </w:r>
                </w:p>
              </w:tc>
              <w:tc>
                <w:tcPr>
                  <w:tcW w:w="1984" w:type="dxa"/>
                  <w:tcBorders>
                    <w:top w:val="single" w:sz="4" w:space="0" w:color="BFBFBF"/>
                    <w:left w:val="single" w:sz="4" w:space="0" w:color="BFBFBF"/>
                    <w:bottom w:val="single" w:sz="4" w:space="0" w:color="BFBFBF"/>
                    <w:right w:val="single" w:sz="4" w:space="0" w:color="BFBFBF"/>
                  </w:tcBorders>
                </w:tcPr>
                <w:p w14:paraId="0F4E00AA" w14:textId="77777777" w:rsidR="0065229D" w:rsidRDefault="00000000">
                  <w:pPr>
                    <w:spacing w:after="0" w:line="240" w:lineRule="auto"/>
                    <w:ind w:left="-12"/>
                    <w:jc w:val="center"/>
                    <w:rPr>
                      <w:sz w:val="20"/>
                      <w:szCs w:val="20"/>
                    </w:rPr>
                  </w:pPr>
                  <w:r>
                    <w:rPr>
                      <w:sz w:val="20"/>
                      <w:szCs w:val="20"/>
                    </w:rPr>
                    <w:t>12 574 364</w:t>
                  </w:r>
                </w:p>
              </w:tc>
              <w:tc>
                <w:tcPr>
                  <w:tcW w:w="992" w:type="dxa"/>
                  <w:tcBorders>
                    <w:left w:val="single" w:sz="4" w:space="0" w:color="BFBFBF"/>
                  </w:tcBorders>
                </w:tcPr>
                <w:p w14:paraId="3E7C43CA" w14:textId="77777777" w:rsidR="0065229D" w:rsidRDefault="00000000">
                  <w:pPr>
                    <w:spacing w:after="0" w:line="240" w:lineRule="auto"/>
                    <w:ind w:left="-12"/>
                    <w:jc w:val="center"/>
                    <w:rPr>
                      <w:sz w:val="20"/>
                      <w:szCs w:val="20"/>
                    </w:rPr>
                  </w:pPr>
                  <w:r>
                    <w:rPr>
                      <w:sz w:val="20"/>
                      <w:szCs w:val="20"/>
                    </w:rPr>
                    <w:t>євро</w:t>
                  </w:r>
                </w:p>
              </w:tc>
            </w:tr>
            <w:tr w:rsidR="0065229D" w14:paraId="028E9065" w14:textId="77777777">
              <w:tc>
                <w:tcPr>
                  <w:tcW w:w="2694" w:type="dxa"/>
                  <w:tcBorders>
                    <w:right w:val="single" w:sz="4" w:space="0" w:color="BFBFBF"/>
                  </w:tcBorders>
                </w:tcPr>
                <w:p w14:paraId="2747DE13" w14:textId="77777777" w:rsidR="0065229D" w:rsidRDefault="00000000">
                  <w:pPr>
                    <w:spacing w:after="0" w:line="240" w:lineRule="auto"/>
                    <w:rPr>
                      <w:sz w:val="20"/>
                      <w:szCs w:val="20"/>
                    </w:rPr>
                  </w:pPr>
                  <w:r>
                    <w:rPr>
                      <w:sz w:val="20"/>
                      <w:szCs w:val="20"/>
                    </w:rPr>
                    <w:t>Власний внесок (Україна)</w:t>
                  </w:r>
                </w:p>
              </w:tc>
              <w:tc>
                <w:tcPr>
                  <w:tcW w:w="1984" w:type="dxa"/>
                  <w:tcBorders>
                    <w:top w:val="single" w:sz="4" w:space="0" w:color="BFBFBF"/>
                    <w:left w:val="single" w:sz="4" w:space="0" w:color="BFBFBF"/>
                    <w:bottom w:val="single" w:sz="4" w:space="0" w:color="BFBFBF"/>
                    <w:right w:val="single" w:sz="4" w:space="0" w:color="BFBFBF"/>
                  </w:tcBorders>
                </w:tcPr>
                <w:p w14:paraId="0B1F4ACF" w14:textId="77777777" w:rsidR="0065229D" w:rsidRDefault="0065229D">
                  <w:pPr>
                    <w:spacing w:after="0" w:line="240" w:lineRule="auto"/>
                    <w:ind w:left="-12"/>
                    <w:jc w:val="center"/>
                    <w:rPr>
                      <w:sz w:val="20"/>
                      <w:szCs w:val="20"/>
                    </w:rPr>
                  </w:pPr>
                </w:p>
              </w:tc>
              <w:tc>
                <w:tcPr>
                  <w:tcW w:w="992" w:type="dxa"/>
                  <w:tcBorders>
                    <w:left w:val="single" w:sz="4" w:space="0" w:color="BFBFBF"/>
                  </w:tcBorders>
                </w:tcPr>
                <w:p w14:paraId="4A859AC0" w14:textId="77777777" w:rsidR="0065229D" w:rsidRDefault="00000000">
                  <w:pPr>
                    <w:spacing w:after="0" w:line="240" w:lineRule="auto"/>
                    <w:ind w:left="-12"/>
                    <w:jc w:val="center"/>
                    <w:rPr>
                      <w:sz w:val="20"/>
                      <w:szCs w:val="20"/>
                    </w:rPr>
                  </w:pPr>
                  <w:r>
                    <w:rPr>
                      <w:sz w:val="20"/>
                      <w:szCs w:val="20"/>
                    </w:rPr>
                    <w:t>євро</w:t>
                  </w:r>
                </w:p>
              </w:tc>
            </w:tr>
          </w:tbl>
          <w:p w14:paraId="32462199" w14:textId="77777777" w:rsidR="0065229D" w:rsidRDefault="0065229D">
            <w:pPr>
              <w:spacing w:after="0" w:line="240" w:lineRule="auto"/>
              <w:rPr>
                <w:sz w:val="20"/>
                <w:szCs w:val="20"/>
              </w:rPr>
            </w:pPr>
          </w:p>
        </w:tc>
      </w:tr>
      <w:tr w:rsidR="0065229D" w14:paraId="50AB0D1E" w14:textId="77777777">
        <w:trPr>
          <w:trHeight w:val="1074"/>
          <w:jc w:val="center"/>
        </w:trPr>
        <w:tc>
          <w:tcPr>
            <w:tcW w:w="2730" w:type="dxa"/>
            <w:tcBorders>
              <w:top w:val="single" w:sz="4" w:space="0" w:color="C0C0C0"/>
              <w:left w:val="single" w:sz="6" w:space="0" w:color="17365D"/>
              <w:bottom w:val="single" w:sz="6" w:space="0" w:color="17365D"/>
              <w:right w:val="single" w:sz="4" w:space="0" w:color="C0C0C0"/>
            </w:tcBorders>
            <w:shd w:val="clear" w:color="auto" w:fill="F3F3F3"/>
            <w:vAlign w:val="center"/>
          </w:tcPr>
          <w:p w14:paraId="23641F4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коротке резюме проекту</w:t>
            </w:r>
          </w:p>
        </w:tc>
        <w:tc>
          <w:tcPr>
            <w:tcW w:w="6975" w:type="dxa"/>
            <w:tcBorders>
              <w:top w:val="single" w:sz="4" w:space="0" w:color="C0C0C0"/>
              <w:left w:val="single" w:sz="4" w:space="0" w:color="C0C0C0"/>
              <w:bottom w:val="single" w:sz="6" w:space="0" w:color="17365D"/>
              <w:right w:val="single" w:sz="6" w:space="0" w:color="17365D"/>
            </w:tcBorders>
            <w:vAlign w:val="center"/>
          </w:tcPr>
          <w:p w14:paraId="5311EE5E" w14:textId="77777777" w:rsidR="0065229D" w:rsidRDefault="00000000">
            <w:pPr>
              <w:spacing w:after="0" w:line="240" w:lineRule="auto"/>
              <w:jc w:val="both"/>
              <w:rPr>
                <w:sz w:val="20"/>
                <w:szCs w:val="20"/>
              </w:rPr>
            </w:pPr>
            <w:r>
              <w:rPr>
                <w:sz w:val="20"/>
                <w:szCs w:val="20"/>
              </w:rPr>
              <w:t xml:space="preserve">За інформацією  Міністерства  молоді  та  спорту станом на кінець 2023 року 95  спортивних  об’єктів  України зруйновано  повністю або знищено частково, ще 248 мають  суттєві  або  часткові  пошкодження, 1 інклюзивна спортивна база окупована в 2014 році, інша потребує значної реконструкції. 25% спортивних закладів країни тимчасово  призупинили  свою  діяльність.  Понад  120  тисяч  спортсменів   втратили   можливість   займатися   обраним  видом  спорту  та  не  мають  можливості  тренуватись. Понад 2400   спортсменів   з  олімпійських  та  неолімпійських  видів  спорту  та видів спорту осіб з інвалідністю продовжили тренування за кордоном. На третину зменшилась кількість  спортивних  заходів,  в  яких  брали  участь  спортсмени     національних     збірних команд. Проте забезпечувати державну політику у сфері спорту потрібно і тилові громади мають для цього передумови, а саме: вищий рівень безпеки у </w:t>
            </w:r>
            <w:proofErr w:type="spellStart"/>
            <w:r>
              <w:rPr>
                <w:sz w:val="20"/>
                <w:szCs w:val="20"/>
              </w:rPr>
              <w:t>звʼязку</w:t>
            </w:r>
            <w:proofErr w:type="spellEnd"/>
            <w:r>
              <w:rPr>
                <w:sz w:val="20"/>
                <w:szCs w:val="20"/>
              </w:rPr>
              <w:t xml:space="preserve"> з віддаленістю від зони активних бойових дій; зростання кількості населення через внутрішню міграцію; наближеність до кордону з ЄС та доступ до міжнародних змагань (наближеність до транспортного та авіа-сполучення). Калуська територіальна громада ще в 2021 році працювала над розвитком спортивної інфраструктури розробила </w:t>
            </w:r>
            <w:proofErr w:type="spellStart"/>
            <w:r>
              <w:rPr>
                <w:sz w:val="20"/>
                <w:szCs w:val="20"/>
              </w:rPr>
              <w:t>проєктно</w:t>
            </w:r>
            <w:proofErr w:type="spellEnd"/>
            <w:r>
              <w:rPr>
                <w:sz w:val="20"/>
                <w:szCs w:val="20"/>
              </w:rPr>
              <w:t>-кошторисну документацію, виділила земельну ділянку під будівництво нового комплексу та має достатньо управлінського, фінансового та людського потенціалу щоб розвинути інклюзивний спорт в громаді.</w:t>
            </w:r>
          </w:p>
          <w:p w14:paraId="71F26FBA" w14:textId="77777777" w:rsidR="0065229D" w:rsidRDefault="00000000">
            <w:pPr>
              <w:spacing w:after="0" w:line="240" w:lineRule="auto"/>
              <w:jc w:val="both"/>
              <w:rPr>
                <w:sz w:val="20"/>
                <w:szCs w:val="20"/>
              </w:rPr>
            </w:pPr>
            <w:r>
              <w:rPr>
                <w:b/>
                <w:sz w:val="20"/>
                <w:szCs w:val="20"/>
              </w:rPr>
              <w:t>Мета проєкту:</w:t>
            </w:r>
            <w:r>
              <w:rPr>
                <w:sz w:val="20"/>
                <w:szCs w:val="20"/>
              </w:rPr>
              <w:t xml:space="preserve"> Розвиток інклюзивного спорту в Калуській громаді шляхом створення сучасної спортивної інфраструктури, яка відповідатиме міжнародним стандартам та сприятиме залученню людей різного віку та фізичних можливостей, зокрема осіб з інвалідністю, до активного та систематичного заняття спортом.</w:t>
            </w:r>
          </w:p>
          <w:p w14:paraId="7CB51BC4" w14:textId="77777777" w:rsidR="0065229D" w:rsidRDefault="00000000">
            <w:pPr>
              <w:spacing w:after="0" w:line="240" w:lineRule="auto"/>
              <w:jc w:val="both"/>
              <w:rPr>
                <w:sz w:val="20"/>
                <w:szCs w:val="20"/>
              </w:rPr>
            </w:pPr>
            <w:r>
              <w:rPr>
                <w:b/>
                <w:sz w:val="20"/>
                <w:szCs w:val="20"/>
              </w:rPr>
              <w:t xml:space="preserve">Цілі: </w:t>
            </w:r>
            <w:r>
              <w:rPr>
                <w:sz w:val="20"/>
                <w:szCs w:val="20"/>
              </w:rPr>
              <w:t>Створення та розвиток інклюзивної спортивної інфраструктури в Калуській громаді. Популяризація інклюзивного спорту в Калуській громаді. Підвищення кваліфікації тренерів та інструкторів.</w:t>
            </w:r>
          </w:p>
          <w:p w14:paraId="4AF72F4E" w14:textId="77777777" w:rsidR="0065229D" w:rsidRDefault="00000000">
            <w:pPr>
              <w:spacing w:after="0" w:line="240" w:lineRule="auto"/>
              <w:jc w:val="both"/>
              <w:rPr>
                <w:sz w:val="20"/>
                <w:szCs w:val="20"/>
              </w:rPr>
            </w:pPr>
            <w:r>
              <w:rPr>
                <w:b/>
                <w:sz w:val="20"/>
                <w:szCs w:val="20"/>
              </w:rPr>
              <w:t xml:space="preserve">Цільова група: </w:t>
            </w:r>
            <w:r>
              <w:rPr>
                <w:sz w:val="20"/>
                <w:szCs w:val="20"/>
              </w:rPr>
              <w:t>спортсмени, особи з інвалідністю, ВПО, військовослужбовці, ветерани, молодь, тренери та інструктори, працівники ДЮСШ та КП “</w:t>
            </w:r>
            <w:proofErr w:type="spellStart"/>
            <w:r>
              <w:rPr>
                <w:sz w:val="20"/>
                <w:szCs w:val="20"/>
              </w:rPr>
              <w:t>Спортарена</w:t>
            </w:r>
            <w:proofErr w:type="spellEnd"/>
            <w:r>
              <w:rPr>
                <w:sz w:val="20"/>
                <w:szCs w:val="20"/>
              </w:rPr>
              <w:t xml:space="preserve">”, представники Калуської міської ради, муніципалітету </w:t>
            </w:r>
            <w:proofErr w:type="spellStart"/>
            <w:r>
              <w:rPr>
                <w:sz w:val="20"/>
                <w:szCs w:val="20"/>
              </w:rPr>
              <w:t>Лог’я</w:t>
            </w:r>
            <w:proofErr w:type="spellEnd"/>
            <w:r>
              <w:rPr>
                <w:sz w:val="20"/>
                <w:szCs w:val="20"/>
              </w:rPr>
              <w:t xml:space="preserve">, в тому числі спортивного комплексу </w:t>
            </w:r>
            <w:proofErr w:type="spellStart"/>
            <w:r>
              <w:rPr>
                <w:sz w:val="20"/>
                <w:szCs w:val="20"/>
              </w:rPr>
              <w:t>Kisakallio</w:t>
            </w:r>
            <w:proofErr w:type="spellEnd"/>
          </w:p>
          <w:p w14:paraId="07DE9BFB" w14:textId="77777777" w:rsidR="0065229D" w:rsidRDefault="00000000">
            <w:pPr>
              <w:spacing w:after="0" w:line="240" w:lineRule="auto"/>
              <w:jc w:val="both"/>
              <w:rPr>
                <w:b/>
                <w:sz w:val="20"/>
                <w:szCs w:val="20"/>
              </w:rPr>
            </w:pPr>
            <w:proofErr w:type="spellStart"/>
            <w:r>
              <w:rPr>
                <w:b/>
                <w:sz w:val="20"/>
                <w:szCs w:val="20"/>
              </w:rPr>
              <w:t>Дільність</w:t>
            </w:r>
            <w:proofErr w:type="spellEnd"/>
            <w:r>
              <w:rPr>
                <w:b/>
                <w:sz w:val="20"/>
                <w:szCs w:val="20"/>
              </w:rPr>
              <w:t xml:space="preserve">: </w:t>
            </w:r>
          </w:p>
          <w:p w14:paraId="02129B18" w14:textId="77777777" w:rsidR="0065229D" w:rsidRDefault="00000000">
            <w:pPr>
              <w:numPr>
                <w:ilvl w:val="0"/>
                <w:numId w:val="9"/>
              </w:numPr>
              <w:spacing w:after="0" w:line="240" w:lineRule="auto"/>
              <w:ind w:left="141" w:hanging="141"/>
              <w:jc w:val="both"/>
              <w:rPr>
                <w:sz w:val="20"/>
                <w:szCs w:val="20"/>
              </w:rPr>
            </w:pPr>
            <w:r>
              <w:rPr>
                <w:sz w:val="20"/>
                <w:szCs w:val="20"/>
              </w:rPr>
              <w:t>Проведення аудиту чинних спортивних об'єктів (спортивні зали, стадіони, майданчики, басейни) на предмет їхньої доступності для людей з інвалідністю.</w:t>
            </w:r>
          </w:p>
          <w:p w14:paraId="1ED48FF5" w14:textId="77777777" w:rsidR="0065229D" w:rsidRDefault="00000000">
            <w:pPr>
              <w:numPr>
                <w:ilvl w:val="0"/>
                <w:numId w:val="9"/>
              </w:numPr>
              <w:spacing w:after="0" w:line="240" w:lineRule="auto"/>
              <w:ind w:left="141" w:hanging="141"/>
              <w:jc w:val="both"/>
              <w:rPr>
                <w:sz w:val="20"/>
                <w:szCs w:val="20"/>
              </w:rPr>
            </w:pPr>
            <w:r>
              <w:rPr>
                <w:sz w:val="20"/>
                <w:szCs w:val="20"/>
              </w:rPr>
              <w:t xml:space="preserve">Розробка  </w:t>
            </w:r>
            <w:proofErr w:type="spellStart"/>
            <w:r>
              <w:rPr>
                <w:sz w:val="20"/>
                <w:szCs w:val="20"/>
              </w:rPr>
              <w:t>проєктно</w:t>
            </w:r>
            <w:proofErr w:type="spellEnd"/>
            <w:r>
              <w:rPr>
                <w:sz w:val="20"/>
                <w:szCs w:val="20"/>
              </w:rPr>
              <w:t xml:space="preserve">-кошторисної документації «Нове будівництво багатофункціонального інклюзивного спортивного комплексу за </w:t>
            </w:r>
            <w:proofErr w:type="spellStart"/>
            <w:r>
              <w:rPr>
                <w:sz w:val="20"/>
                <w:szCs w:val="20"/>
              </w:rPr>
              <w:t>адресою</w:t>
            </w:r>
            <w:proofErr w:type="spellEnd"/>
            <w:r>
              <w:rPr>
                <w:sz w:val="20"/>
                <w:szCs w:val="20"/>
              </w:rPr>
              <w:t xml:space="preserve"> </w:t>
            </w:r>
            <w:proofErr w:type="spellStart"/>
            <w:r>
              <w:rPr>
                <w:sz w:val="20"/>
                <w:szCs w:val="20"/>
              </w:rPr>
              <w:t>вул.Ринкова</w:t>
            </w:r>
            <w:proofErr w:type="spellEnd"/>
            <w:r>
              <w:rPr>
                <w:sz w:val="20"/>
                <w:szCs w:val="20"/>
              </w:rPr>
              <w:t xml:space="preserve">, в </w:t>
            </w:r>
            <w:proofErr w:type="spellStart"/>
            <w:r>
              <w:rPr>
                <w:sz w:val="20"/>
                <w:szCs w:val="20"/>
              </w:rPr>
              <w:t>м.Калуші</w:t>
            </w:r>
            <w:proofErr w:type="spellEnd"/>
            <w:r>
              <w:rPr>
                <w:sz w:val="20"/>
                <w:szCs w:val="20"/>
              </w:rPr>
              <w:t xml:space="preserve"> Івано-Франківської області»</w:t>
            </w:r>
          </w:p>
          <w:p w14:paraId="5BA3723C" w14:textId="77777777" w:rsidR="0065229D" w:rsidRDefault="00000000">
            <w:pPr>
              <w:numPr>
                <w:ilvl w:val="0"/>
                <w:numId w:val="9"/>
              </w:numPr>
              <w:spacing w:after="0" w:line="240" w:lineRule="auto"/>
              <w:ind w:left="141" w:hanging="141"/>
              <w:jc w:val="both"/>
              <w:rPr>
                <w:sz w:val="20"/>
                <w:szCs w:val="20"/>
              </w:rPr>
            </w:pPr>
            <w:r>
              <w:rPr>
                <w:sz w:val="20"/>
                <w:szCs w:val="20"/>
              </w:rPr>
              <w:t>Будівництво багатофункціонального інклюзивного спортивного комплексу</w:t>
            </w:r>
          </w:p>
          <w:p w14:paraId="28625C89" w14:textId="77777777" w:rsidR="0065229D" w:rsidRDefault="00000000">
            <w:pPr>
              <w:numPr>
                <w:ilvl w:val="0"/>
                <w:numId w:val="9"/>
              </w:numPr>
              <w:spacing w:after="0" w:line="240" w:lineRule="auto"/>
              <w:ind w:left="141" w:hanging="141"/>
              <w:jc w:val="both"/>
              <w:rPr>
                <w:sz w:val="20"/>
                <w:szCs w:val="20"/>
              </w:rPr>
            </w:pPr>
            <w:r>
              <w:rPr>
                <w:sz w:val="20"/>
                <w:szCs w:val="20"/>
              </w:rPr>
              <w:t>Адаптація наявних спортивних споруд для забезпечення доступу та зручності використання людьми з різними фізичними можливостями</w:t>
            </w:r>
          </w:p>
          <w:p w14:paraId="6084CD75" w14:textId="77777777" w:rsidR="0065229D" w:rsidRDefault="00000000">
            <w:pPr>
              <w:numPr>
                <w:ilvl w:val="0"/>
                <w:numId w:val="9"/>
              </w:numPr>
              <w:spacing w:after="0" w:line="240" w:lineRule="auto"/>
              <w:ind w:left="141" w:hanging="141"/>
              <w:jc w:val="both"/>
              <w:rPr>
                <w:sz w:val="20"/>
                <w:szCs w:val="20"/>
              </w:rPr>
            </w:pPr>
            <w:r>
              <w:rPr>
                <w:sz w:val="20"/>
                <w:szCs w:val="20"/>
              </w:rPr>
              <w:t>Закупівля спеціалізованого обладнання, яке підходить для людей з різними формами інвалідності</w:t>
            </w:r>
          </w:p>
          <w:p w14:paraId="61CAEB9A" w14:textId="77777777" w:rsidR="0065229D" w:rsidRDefault="00000000">
            <w:pPr>
              <w:numPr>
                <w:ilvl w:val="0"/>
                <w:numId w:val="9"/>
              </w:numPr>
              <w:spacing w:after="0" w:line="240" w:lineRule="auto"/>
              <w:ind w:left="141" w:hanging="141"/>
              <w:jc w:val="both"/>
              <w:rPr>
                <w:sz w:val="20"/>
                <w:szCs w:val="20"/>
              </w:rPr>
            </w:pPr>
            <w:r>
              <w:rPr>
                <w:sz w:val="20"/>
                <w:szCs w:val="20"/>
              </w:rPr>
              <w:t>Розробка програми розвитку інклюзивного спорту в Калуській громаді.</w:t>
            </w:r>
          </w:p>
          <w:p w14:paraId="40BD5494" w14:textId="77777777" w:rsidR="0065229D" w:rsidRDefault="00000000">
            <w:pPr>
              <w:numPr>
                <w:ilvl w:val="0"/>
                <w:numId w:val="9"/>
              </w:numPr>
              <w:spacing w:after="0" w:line="240" w:lineRule="auto"/>
              <w:ind w:left="141" w:hanging="141"/>
              <w:jc w:val="both"/>
              <w:rPr>
                <w:sz w:val="20"/>
                <w:szCs w:val="20"/>
              </w:rPr>
            </w:pPr>
            <w:r>
              <w:rPr>
                <w:sz w:val="20"/>
                <w:szCs w:val="20"/>
              </w:rPr>
              <w:t>Організація спеціалізованих тренувань та спортивних секцій для осіб з інвалідністю</w:t>
            </w:r>
          </w:p>
          <w:p w14:paraId="3A627F3E" w14:textId="77777777" w:rsidR="0065229D" w:rsidRDefault="00000000">
            <w:pPr>
              <w:numPr>
                <w:ilvl w:val="0"/>
                <w:numId w:val="9"/>
              </w:numPr>
              <w:spacing w:after="0" w:line="240" w:lineRule="auto"/>
              <w:ind w:left="141" w:hanging="141"/>
              <w:jc w:val="both"/>
              <w:rPr>
                <w:sz w:val="20"/>
                <w:szCs w:val="20"/>
              </w:rPr>
            </w:pPr>
            <w:r>
              <w:rPr>
                <w:sz w:val="20"/>
                <w:szCs w:val="20"/>
              </w:rPr>
              <w:t>Проведення спортивних змагань та заходів для людей з інвалідністю</w:t>
            </w:r>
          </w:p>
          <w:p w14:paraId="6FB84051" w14:textId="77777777" w:rsidR="0065229D" w:rsidRDefault="00000000">
            <w:pPr>
              <w:numPr>
                <w:ilvl w:val="0"/>
                <w:numId w:val="9"/>
              </w:numPr>
              <w:spacing w:after="0" w:line="240" w:lineRule="auto"/>
              <w:ind w:left="141" w:hanging="141"/>
              <w:jc w:val="both"/>
              <w:rPr>
                <w:sz w:val="20"/>
                <w:szCs w:val="20"/>
              </w:rPr>
            </w:pPr>
            <w:r>
              <w:rPr>
                <w:sz w:val="20"/>
                <w:szCs w:val="20"/>
              </w:rPr>
              <w:t>Розробка програми фізкультурно-спортивної реабілітації для осіб з інвалідністю, ветеранів та інших груп населення, що потребують відновлення фізичних здібностей</w:t>
            </w:r>
          </w:p>
          <w:p w14:paraId="0A88589E" w14:textId="77777777" w:rsidR="0065229D" w:rsidRDefault="00000000">
            <w:pPr>
              <w:numPr>
                <w:ilvl w:val="0"/>
                <w:numId w:val="9"/>
              </w:numPr>
              <w:spacing w:after="0" w:line="240" w:lineRule="auto"/>
              <w:ind w:left="141" w:hanging="141"/>
              <w:jc w:val="both"/>
              <w:rPr>
                <w:sz w:val="20"/>
                <w:szCs w:val="20"/>
              </w:rPr>
            </w:pPr>
            <w:r>
              <w:rPr>
                <w:sz w:val="20"/>
                <w:szCs w:val="20"/>
              </w:rPr>
              <w:t>Проведення інформаційно-просвітницької кампанії для підвищення обізнаності про важливість інклюзивного спорту, залучення до нього людей з різними фізичними можливостями</w:t>
            </w:r>
          </w:p>
          <w:p w14:paraId="2BBC5C2C" w14:textId="77777777" w:rsidR="0065229D" w:rsidRDefault="00000000">
            <w:pPr>
              <w:numPr>
                <w:ilvl w:val="0"/>
                <w:numId w:val="9"/>
              </w:numPr>
              <w:spacing w:after="0" w:line="240" w:lineRule="auto"/>
              <w:ind w:left="141" w:hanging="141"/>
              <w:jc w:val="both"/>
              <w:rPr>
                <w:sz w:val="20"/>
                <w:szCs w:val="20"/>
              </w:rPr>
            </w:pPr>
            <w:r>
              <w:rPr>
                <w:sz w:val="20"/>
                <w:szCs w:val="20"/>
              </w:rPr>
              <w:t>Розробка та впровадження 5 навчальних програм для тренерів та інструкторів з метою надання якісних спортивних послуг особам з інвалідністю та створення інклюзивних умов для всіх спортсменів.</w:t>
            </w:r>
          </w:p>
          <w:p w14:paraId="7428D55B" w14:textId="77777777" w:rsidR="0065229D" w:rsidRDefault="00000000">
            <w:pPr>
              <w:numPr>
                <w:ilvl w:val="0"/>
                <w:numId w:val="9"/>
              </w:numPr>
              <w:spacing w:after="0" w:line="240" w:lineRule="auto"/>
              <w:ind w:left="141" w:hanging="141"/>
              <w:jc w:val="both"/>
              <w:rPr>
                <w:sz w:val="20"/>
                <w:szCs w:val="20"/>
              </w:rPr>
            </w:pPr>
            <w:r>
              <w:rPr>
                <w:sz w:val="20"/>
                <w:szCs w:val="20"/>
              </w:rPr>
              <w:t xml:space="preserve">Організація 1 обмінного візиту до м. </w:t>
            </w:r>
            <w:proofErr w:type="spellStart"/>
            <w:r>
              <w:rPr>
                <w:sz w:val="20"/>
                <w:szCs w:val="20"/>
              </w:rPr>
              <w:t>Лог’я</w:t>
            </w:r>
            <w:proofErr w:type="spellEnd"/>
            <w:r>
              <w:rPr>
                <w:sz w:val="20"/>
                <w:szCs w:val="20"/>
              </w:rPr>
              <w:t xml:space="preserve"> (Фінляндія)</w:t>
            </w:r>
          </w:p>
          <w:p w14:paraId="5D8DE7F0" w14:textId="77777777" w:rsidR="0065229D" w:rsidRDefault="00000000">
            <w:pPr>
              <w:numPr>
                <w:ilvl w:val="0"/>
                <w:numId w:val="9"/>
              </w:numPr>
              <w:spacing w:after="0" w:line="240" w:lineRule="auto"/>
              <w:ind w:left="141" w:hanging="141"/>
              <w:jc w:val="both"/>
              <w:rPr>
                <w:sz w:val="20"/>
                <w:szCs w:val="20"/>
              </w:rPr>
            </w:pPr>
            <w:r>
              <w:rPr>
                <w:sz w:val="20"/>
                <w:szCs w:val="20"/>
              </w:rPr>
              <w:lastRenderedPageBreak/>
              <w:t>Організація координаційних зустрічей партнерів проєкту в м. Калуш</w:t>
            </w:r>
          </w:p>
          <w:p w14:paraId="2807C0F9" w14:textId="77777777" w:rsidR="0065229D" w:rsidRDefault="00000000">
            <w:pPr>
              <w:spacing w:after="0" w:line="240" w:lineRule="auto"/>
              <w:jc w:val="both"/>
              <w:rPr>
                <w:sz w:val="20"/>
                <w:szCs w:val="20"/>
              </w:rPr>
            </w:pPr>
            <w:r>
              <w:rPr>
                <w:b/>
                <w:sz w:val="20"/>
                <w:szCs w:val="20"/>
              </w:rPr>
              <w:t xml:space="preserve">Очікувані результати: </w:t>
            </w:r>
            <w:r>
              <w:rPr>
                <w:sz w:val="20"/>
                <w:szCs w:val="20"/>
              </w:rPr>
              <w:t xml:space="preserve">Збудовано інклюзивний спортивний комплекс площею 2483,17 </w:t>
            </w:r>
            <w:proofErr w:type="spellStart"/>
            <w:r>
              <w:rPr>
                <w:sz w:val="20"/>
                <w:szCs w:val="20"/>
              </w:rPr>
              <w:t>м.кв</w:t>
            </w:r>
            <w:proofErr w:type="spellEnd"/>
            <w:r>
              <w:rPr>
                <w:sz w:val="20"/>
                <w:szCs w:val="20"/>
              </w:rPr>
              <w:t>; адаптовано наявні об’єкти спортивної інфраструктури для забезпечення доступу та зручності використання людьми з різними фізичними можливостями; покращено умови щодо фізичної активності, реабілітації та загального здоров'я населення громади, осіб з інвалідністю, військовослужбовців, ветеранів, молоді та ВПО; Покращено умови для підготовки спортсменів з олімпійських та неолімпійських видів спорту та видів спорту осіб з інвалідністю.</w:t>
            </w:r>
          </w:p>
          <w:p w14:paraId="4C82E1AE" w14:textId="77777777" w:rsidR="0065229D" w:rsidRDefault="00000000">
            <w:pPr>
              <w:spacing w:after="0" w:line="240" w:lineRule="auto"/>
              <w:jc w:val="both"/>
              <w:rPr>
                <w:sz w:val="20"/>
                <w:szCs w:val="20"/>
              </w:rPr>
            </w:pPr>
            <w:r>
              <w:rPr>
                <w:b/>
                <w:sz w:val="20"/>
                <w:szCs w:val="20"/>
              </w:rPr>
              <w:t>Тривалість проєкту</w:t>
            </w:r>
            <w:r>
              <w:rPr>
                <w:sz w:val="20"/>
                <w:szCs w:val="20"/>
              </w:rPr>
              <w:t xml:space="preserve"> - 24 місяці.</w:t>
            </w:r>
          </w:p>
          <w:p w14:paraId="5418A627" w14:textId="77777777" w:rsidR="0065229D" w:rsidRDefault="0065229D">
            <w:pPr>
              <w:spacing w:after="0" w:line="240" w:lineRule="auto"/>
              <w:jc w:val="both"/>
              <w:rPr>
                <w:sz w:val="20"/>
                <w:szCs w:val="20"/>
              </w:rPr>
            </w:pPr>
          </w:p>
        </w:tc>
      </w:tr>
    </w:tbl>
    <w:p w14:paraId="4D2327C4" w14:textId="77777777" w:rsidR="0065229D" w:rsidRDefault="0065229D"/>
    <w:p w14:paraId="58B96B4F" w14:textId="77777777" w:rsidR="0065229D" w:rsidRDefault="00000000">
      <w:pPr>
        <w:shd w:val="clear" w:color="auto" w:fill="F2F2F2"/>
        <w:ind w:left="-142"/>
        <w:rPr>
          <w:b/>
        </w:rPr>
      </w:pPr>
      <w:r>
        <w:rPr>
          <w:b/>
        </w:rPr>
        <w:t>РОЗДІЛ 3. ОПИС ПРОЕКТУ</w:t>
      </w:r>
    </w:p>
    <w:tbl>
      <w:tblPr>
        <w:tblStyle w:val="aff1"/>
        <w:tblW w:w="9720" w:type="dxa"/>
        <w:jc w:val="center"/>
        <w:tblInd w:w="0" w:type="dxa"/>
        <w:tblLayout w:type="fixed"/>
        <w:tblLook w:val="0000" w:firstRow="0" w:lastRow="0" w:firstColumn="0" w:lastColumn="0" w:noHBand="0" w:noVBand="0"/>
      </w:tblPr>
      <w:tblGrid>
        <w:gridCol w:w="1815"/>
        <w:gridCol w:w="7905"/>
      </w:tblGrid>
      <w:tr w:rsidR="0065229D" w14:paraId="739637FA" w14:textId="77777777">
        <w:trPr>
          <w:trHeight w:val="1603"/>
          <w:jc w:val="center"/>
        </w:trPr>
        <w:tc>
          <w:tcPr>
            <w:tcW w:w="1815" w:type="dxa"/>
            <w:vMerge w:val="restart"/>
            <w:tcBorders>
              <w:top w:val="single" w:sz="18" w:space="0" w:color="17365D"/>
              <w:left w:val="single" w:sz="6" w:space="0" w:color="17365D"/>
              <w:right w:val="single" w:sz="4" w:space="0" w:color="C0C0C0"/>
            </w:tcBorders>
            <w:shd w:val="clear" w:color="auto" w:fill="F3F3F3"/>
            <w:vAlign w:val="center"/>
          </w:tcPr>
          <w:p w14:paraId="5C569F1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передумови проекту</w:t>
            </w:r>
          </w:p>
        </w:tc>
        <w:tc>
          <w:tcPr>
            <w:tcW w:w="7905" w:type="dxa"/>
            <w:tcBorders>
              <w:top w:val="single" w:sz="18" w:space="0" w:color="17365D"/>
              <w:left w:val="single" w:sz="4" w:space="0" w:color="C0C0C0"/>
              <w:bottom w:val="single" w:sz="4" w:space="0" w:color="A5A5A5"/>
              <w:right w:val="single" w:sz="6" w:space="0" w:color="17365D"/>
            </w:tcBorders>
            <w:shd w:val="clear" w:color="auto" w:fill="F7F7F7"/>
            <w:vAlign w:val="center"/>
          </w:tcPr>
          <w:p w14:paraId="022357E9" w14:textId="77777777" w:rsidR="0065229D" w:rsidRDefault="00000000">
            <w:pPr>
              <w:spacing w:before="120" w:after="120" w:line="240" w:lineRule="auto"/>
              <w:ind w:left="376"/>
              <w:rPr>
                <w:i/>
                <w:color w:val="767171"/>
                <w:sz w:val="18"/>
                <w:szCs w:val="18"/>
              </w:rPr>
            </w:pPr>
            <w:r>
              <w:rPr>
                <w:i/>
                <w:color w:val="767171"/>
                <w:sz w:val="18"/>
                <w:szCs w:val="18"/>
              </w:rPr>
              <w:t>Опишіть проблему, на які впливає проект:</w:t>
            </w:r>
          </w:p>
          <w:p w14:paraId="20F02B7C" w14:textId="77777777" w:rsidR="0065229D" w:rsidRDefault="00000000">
            <w:pPr>
              <w:numPr>
                <w:ilvl w:val="0"/>
                <w:numId w:val="7"/>
              </w:numPr>
              <w:pBdr>
                <w:top w:val="nil"/>
                <w:left w:val="nil"/>
                <w:bottom w:val="nil"/>
                <w:right w:val="nil"/>
                <w:between w:val="nil"/>
              </w:pBdr>
              <w:spacing w:before="120" w:after="0" w:line="240" w:lineRule="auto"/>
              <w:rPr>
                <w:b/>
                <w:i/>
                <w:color w:val="767171"/>
                <w:sz w:val="18"/>
                <w:szCs w:val="18"/>
              </w:rPr>
            </w:pPr>
            <w:r>
              <w:rPr>
                <w:i/>
                <w:color w:val="767171"/>
                <w:sz w:val="18"/>
                <w:szCs w:val="18"/>
              </w:rPr>
              <w:t>SMART формулювання проблеми (обов’язково зазначити, яких цільових груп проблема стосується)</w:t>
            </w:r>
          </w:p>
          <w:p w14:paraId="38C10379" w14:textId="77777777" w:rsidR="0065229D" w:rsidRDefault="00000000">
            <w:pPr>
              <w:numPr>
                <w:ilvl w:val="0"/>
                <w:numId w:val="7"/>
              </w:numPr>
              <w:pBdr>
                <w:top w:val="nil"/>
                <w:left w:val="nil"/>
                <w:bottom w:val="nil"/>
                <w:right w:val="nil"/>
                <w:between w:val="nil"/>
              </w:pBdr>
              <w:spacing w:after="0" w:line="240" w:lineRule="auto"/>
              <w:rPr>
                <w:b/>
                <w:i/>
                <w:color w:val="767171"/>
                <w:sz w:val="18"/>
                <w:szCs w:val="18"/>
              </w:rPr>
            </w:pPr>
            <w:r>
              <w:rPr>
                <w:i/>
                <w:color w:val="767171"/>
                <w:sz w:val="18"/>
                <w:szCs w:val="18"/>
              </w:rPr>
              <w:t>Причини існування проблеми</w:t>
            </w:r>
          </w:p>
          <w:p w14:paraId="5FAF181D" w14:textId="77777777" w:rsidR="0065229D" w:rsidRDefault="00000000">
            <w:pPr>
              <w:numPr>
                <w:ilvl w:val="0"/>
                <w:numId w:val="7"/>
              </w:numPr>
              <w:pBdr>
                <w:top w:val="nil"/>
                <w:left w:val="nil"/>
                <w:bottom w:val="nil"/>
                <w:right w:val="nil"/>
                <w:between w:val="nil"/>
              </w:pBdr>
              <w:spacing w:after="0" w:line="240" w:lineRule="auto"/>
              <w:rPr>
                <w:b/>
                <w:i/>
                <w:color w:val="767171"/>
                <w:sz w:val="18"/>
                <w:szCs w:val="18"/>
              </w:rPr>
            </w:pPr>
            <w:r>
              <w:rPr>
                <w:i/>
                <w:color w:val="767171"/>
                <w:sz w:val="18"/>
                <w:szCs w:val="18"/>
              </w:rPr>
              <w:t>Вплив проблеми</w:t>
            </w:r>
          </w:p>
          <w:p w14:paraId="5B3D0499" w14:textId="77777777" w:rsidR="0065229D" w:rsidRDefault="00000000">
            <w:pPr>
              <w:numPr>
                <w:ilvl w:val="0"/>
                <w:numId w:val="7"/>
              </w:numPr>
              <w:pBdr>
                <w:top w:val="nil"/>
                <w:left w:val="nil"/>
                <w:bottom w:val="nil"/>
                <w:right w:val="nil"/>
                <w:between w:val="nil"/>
              </w:pBdr>
              <w:spacing w:after="120" w:line="240" w:lineRule="auto"/>
              <w:rPr>
                <w:b/>
                <w:i/>
                <w:color w:val="767171"/>
                <w:sz w:val="18"/>
                <w:szCs w:val="18"/>
              </w:rPr>
            </w:pPr>
            <w:r>
              <w:rPr>
                <w:i/>
                <w:color w:val="767171"/>
                <w:sz w:val="18"/>
                <w:szCs w:val="18"/>
              </w:rPr>
              <w:t>Можливі наслідки, якщо проблему не вирішити</w:t>
            </w:r>
          </w:p>
          <w:p w14:paraId="4EE64948" w14:textId="77777777" w:rsidR="0065229D" w:rsidRDefault="00000000">
            <w:pPr>
              <w:spacing w:before="120" w:after="120" w:line="240" w:lineRule="auto"/>
              <w:ind w:left="376"/>
              <w:rPr>
                <w:i/>
                <w:color w:val="767171"/>
                <w:sz w:val="20"/>
                <w:szCs w:val="20"/>
              </w:rPr>
            </w:pPr>
            <w:r>
              <w:rPr>
                <w:i/>
                <w:color w:val="767171"/>
                <w:sz w:val="18"/>
                <w:szCs w:val="18"/>
              </w:rPr>
              <w:t>Опишіть, чому саме цей проект вирішить проблему в порівнянні з альтернативними варіантами.</w:t>
            </w:r>
          </w:p>
        </w:tc>
      </w:tr>
      <w:tr w:rsidR="0065229D" w14:paraId="32732F95" w14:textId="77777777">
        <w:trPr>
          <w:trHeight w:val="3437"/>
          <w:jc w:val="center"/>
        </w:trPr>
        <w:tc>
          <w:tcPr>
            <w:tcW w:w="1815" w:type="dxa"/>
            <w:vMerge/>
            <w:tcBorders>
              <w:top w:val="single" w:sz="18" w:space="0" w:color="17365D"/>
              <w:left w:val="single" w:sz="6" w:space="0" w:color="17365D"/>
              <w:right w:val="single" w:sz="4" w:space="0" w:color="C0C0C0"/>
            </w:tcBorders>
            <w:shd w:val="clear" w:color="auto" w:fill="F3F3F3"/>
            <w:vAlign w:val="center"/>
          </w:tcPr>
          <w:p w14:paraId="64EE7671" w14:textId="77777777" w:rsidR="0065229D" w:rsidRDefault="0065229D">
            <w:pPr>
              <w:widowControl w:val="0"/>
              <w:pBdr>
                <w:top w:val="nil"/>
                <w:left w:val="nil"/>
                <w:bottom w:val="nil"/>
                <w:right w:val="nil"/>
                <w:between w:val="nil"/>
              </w:pBdr>
              <w:spacing w:after="0"/>
              <w:rPr>
                <w:i/>
                <w:color w:val="767171"/>
                <w:sz w:val="20"/>
                <w:szCs w:val="20"/>
              </w:rPr>
            </w:pPr>
          </w:p>
        </w:tc>
        <w:tc>
          <w:tcPr>
            <w:tcW w:w="7905" w:type="dxa"/>
            <w:tcBorders>
              <w:top w:val="single" w:sz="4" w:space="0" w:color="A5A5A5"/>
              <w:left w:val="single" w:sz="4" w:space="0" w:color="C0C0C0"/>
              <w:bottom w:val="single" w:sz="4" w:space="0" w:color="C0C0C0"/>
              <w:right w:val="single" w:sz="6" w:space="0" w:color="17365D"/>
            </w:tcBorders>
            <w:vAlign w:val="center"/>
          </w:tcPr>
          <w:p w14:paraId="2B42BA5F" w14:textId="77777777" w:rsidR="0065229D" w:rsidRDefault="00000000">
            <w:pPr>
              <w:spacing w:after="0" w:line="240" w:lineRule="auto"/>
              <w:jc w:val="both"/>
              <w:rPr>
                <w:sz w:val="20"/>
                <w:szCs w:val="20"/>
              </w:rPr>
            </w:pPr>
            <w:r>
              <w:rPr>
                <w:sz w:val="20"/>
                <w:szCs w:val="20"/>
              </w:rPr>
              <w:t xml:space="preserve">За інформацією  Міністерства  молоді  та  спорту станом на кінець 2023 року 95  спортивних  об’єктів  України зруйновано  повністю або знищено частково, ще 248 мають  суттєві  або  часткові  пошкодження, 1 інклюзивна спортивна база окупована в 2014 році, інша потребує значної реконструкції. 25% спортивних закладів країни тимчасово  призупинили  свою  діяльність.  Понад  120  тисяч  спортсменів   втратили   можливість   займатися   обраним  видом  спорту  та  не  мають  можливості  тренуватись. Понад 2400   спортсменів   з  олімпійських  та  неолімпійських  видів  спорту  та видів спорту осіб з інвалідністю продовжили тренування за кордоном. На третину зменшилась кількість  спортивних  заходів,  в  яких  брали  участь  спортсмени     національних     збірних команд. Військові  дії  спричинили: </w:t>
            </w:r>
          </w:p>
          <w:p w14:paraId="39F4A8E0" w14:textId="77777777" w:rsidR="0065229D" w:rsidRDefault="00000000">
            <w:pPr>
              <w:spacing w:after="0" w:line="240" w:lineRule="auto"/>
              <w:jc w:val="both"/>
              <w:rPr>
                <w:sz w:val="20"/>
                <w:szCs w:val="20"/>
              </w:rPr>
            </w:pPr>
            <w:r>
              <w:rPr>
                <w:sz w:val="20"/>
                <w:szCs w:val="20"/>
              </w:rPr>
              <w:t xml:space="preserve">- вимушену  міграцію  спортсменів; </w:t>
            </w:r>
          </w:p>
          <w:p w14:paraId="79FF7575" w14:textId="77777777" w:rsidR="0065229D" w:rsidRDefault="00000000">
            <w:pPr>
              <w:spacing w:after="0" w:line="240" w:lineRule="auto"/>
              <w:jc w:val="both"/>
              <w:rPr>
                <w:sz w:val="20"/>
                <w:szCs w:val="20"/>
              </w:rPr>
            </w:pPr>
            <w:r>
              <w:rPr>
                <w:sz w:val="20"/>
                <w:szCs w:val="20"/>
              </w:rPr>
              <w:t xml:space="preserve">- порушення  навчально-тренувального   процесу; </w:t>
            </w:r>
          </w:p>
          <w:p w14:paraId="584A12C5" w14:textId="77777777" w:rsidR="0065229D" w:rsidRDefault="00000000">
            <w:pPr>
              <w:spacing w:after="0" w:line="240" w:lineRule="auto"/>
              <w:jc w:val="both"/>
              <w:rPr>
                <w:sz w:val="20"/>
                <w:szCs w:val="20"/>
              </w:rPr>
            </w:pPr>
            <w:r>
              <w:rPr>
                <w:sz w:val="20"/>
                <w:szCs w:val="20"/>
              </w:rPr>
              <w:t xml:space="preserve">- неможливість   проведення   відбіркових чемпіонатів України з різноманітних видів спорту; </w:t>
            </w:r>
          </w:p>
          <w:p w14:paraId="2CBF06C7" w14:textId="77777777" w:rsidR="0065229D" w:rsidRDefault="00000000">
            <w:pPr>
              <w:spacing w:after="0" w:line="240" w:lineRule="auto"/>
              <w:jc w:val="both"/>
              <w:rPr>
                <w:sz w:val="20"/>
                <w:szCs w:val="20"/>
              </w:rPr>
            </w:pPr>
            <w:r>
              <w:rPr>
                <w:sz w:val="20"/>
                <w:szCs w:val="20"/>
              </w:rPr>
              <w:t>- неможливість забезпечення участі найбільш підготовлених спортсменів в чемпіонатах світу;</w:t>
            </w:r>
          </w:p>
          <w:p w14:paraId="3773D9C2" w14:textId="77777777" w:rsidR="0065229D" w:rsidRDefault="00000000">
            <w:pPr>
              <w:spacing w:after="0" w:line="240" w:lineRule="auto"/>
              <w:jc w:val="both"/>
              <w:rPr>
                <w:sz w:val="20"/>
                <w:szCs w:val="20"/>
              </w:rPr>
            </w:pPr>
            <w:r>
              <w:rPr>
                <w:sz w:val="20"/>
                <w:szCs w:val="20"/>
              </w:rPr>
              <w:t>- відтік спортсменів через укладання довгострокових контрактів з іноземними клубами тощо;</w:t>
            </w:r>
          </w:p>
          <w:p w14:paraId="7275BCAB" w14:textId="77777777" w:rsidR="0065229D" w:rsidRDefault="00000000">
            <w:pPr>
              <w:spacing w:after="0" w:line="240" w:lineRule="auto"/>
              <w:jc w:val="both"/>
              <w:rPr>
                <w:sz w:val="20"/>
                <w:szCs w:val="20"/>
              </w:rPr>
            </w:pPr>
            <w:r>
              <w:rPr>
                <w:sz w:val="20"/>
                <w:szCs w:val="20"/>
              </w:rPr>
              <w:t xml:space="preserve">- збільшення  кількості  людей,  які  мають/матимуть  інвалідність,  у  тому  числі дітей. За даними Міністерства соціальної політики за 2 роки війни кількість осіб з інвалідністю збільшилась на 10% і становить 3 </w:t>
            </w:r>
            <w:proofErr w:type="spellStart"/>
            <w:r>
              <w:rPr>
                <w:sz w:val="20"/>
                <w:szCs w:val="20"/>
              </w:rPr>
              <w:t>млн.осіб</w:t>
            </w:r>
            <w:proofErr w:type="spellEnd"/>
          </w:p>
          <w:p w14:paraId="29D3DA1E" w14:textId="77777777" w:rsidR="0065229D" w:rsidRDefault="00000000">
            <w:pPr>
              <w:spacing w:after="0" w:line="240" w:lineRule="auto"/>
              <w:jc w:val="both"/>
              <w:rPr>
                <w:sz w:val="20"/>
                <w:szCs w:val="20"/>
              </w:rPr>
            </w:pPr>
            <w:r>
              <w:rPr>
                <w:sz w:val="20"/>
                <w:szCs w:val="20"/>
              </w:rPr>
              <w:t xml:space="preserve">Калуська громада має всі передумови для успішного розвитку інклюзивного спорту, який не лише допоможе відновити спортивну діяльність після воєнних руйнувань, але й стане взірцем для інших територіальних громад України. На території громади працює дитяча </w:t>
            </w:r>
            <w:proofErr w:type="spellStart"/>
            <w:r>
              <w:rPr>
                <w:sz w:val="20"/>
                <w:szCs w:val="20"/>
              </w:rPr>
              <w:t>юнацько</w:t>
            </w:r>
            <w:proofErr w:type="spellEnd"/>
            <w:r>
              <w:rPr>
                <w:sz w:val="20"/>
                <w:szCs w:val="20"/>
              </w:rPr>
              <w:t>-спортивна школа “Сокіл” у якій займається понад 1000 дітей. На базі цієї школи діє басейн, легкоатлетичний манеж, тенісний корт, майданчик для пляжного волейболу, секції із баскетболу, хокею, бадмінтону, вільної боротьби, боксу, дзюдо, самбо, кікбоксингу, карате, спортивного орієнтування, легкої та важкої атлетики, спортивної гімназії. Також працює КП “</w:t>
            </w:r>
            <w:proofErr w:type="spellStart"/>
            <w:r>
              <w:rPr>
                <w:sz w:val="20"/>
                <w:szCs w:val="20"/>
              </w:rPr>
              <w:t>Спортарена</w:t>
            </w:r>
            <w:proofErr w:type="spellEnd"/>
            <w:r>
              <w:rPr>
                <w:sz w:val="20"/>
                <w:szCs w:val="20"/>
              </w:rPr>
              <w:t xml:space="preserve">”, яке відповідає за діяльність 16 стадіонів, 17 футбольних полів із штучним покриттям та має досвід утримання та розвитку спортивної інфраструктури, що дозволяє легко інтегрувати нові об'єкти та адаптувати їх до інклюзивних стандартів. На сесії Калуської міської ради прийнято рішення щодо виділення земельної ділянки площею 4321,21 м кв. для будівництва спортивного інклюзивного </w:t>
            </w:r>
            <w:r>
              <w:rPr>
                <w:sz w:val="20"/>
                <w:szCs w:val="20"/>
              </w:rPr>
              <w:lastRenderedPageBreak/>
              <w:t xml:space="preserve">комплексу, адже теперішня спортивна база не адаптована до викликів сьогодення і оновлювалась у 90-х роках. У громаді нараховується понад 1849 осіб з інвалідністю, що підкреслює нагальну потребу в адаптації спортивної інфраструктури під інклюзивні потреби. Ріст цієї категорії населення, зокрема через наслідки війни, вимагає </w:t>
            </w:r>
            <w:r>
              <w:rPr>
                <w:sz w:val="20"/>
                <w:szCs w:val="20"/>
                <w:highlight w:val="white"/>
              </w:rPr>
              <w:t>створення умов для занять спортом,</w:t>
            </w:r>
            <w:r>
              <w:rPr>
                <w:sz w:val="20"/>
                <w:szCs w:val="20"/>
              </w:rPr>
              <w:t xml:space="preserve"> які дозволять цим людям брати активну участь у занятті спортом та фізичній реабілітації. Наразі існуючі спортивні бази громади не адаптовані до потреб осіб з інвалідністю, але в цьому є нагальна потреба. </w:t>
            </w:r>
          </w:p>
          <w:p w14:paraId="3F637D40" w14:textId="77777777" w:rsidR="0065229D" w:rsidRDefault="00000000">
            <w:pPr>
              <w:spacing w:after="0" w:line="240" w:lineRule="auto"/>
              <w:jc w:val="both"/>
              <w:rPr>
                <w:sz w:val="20"/>
                <w:szCs w:val="20"/>
              </w:rPr>
            </w:pPr>
            <w:r>
              <w:rPr>
                <w:sz w:val="20"/>
                <w:szCs w:val="20"/>
              </w:rPr>
              <w:t>Даний проєкт відповідає Стратегії розвитку Калуської міської територіальної громади 2022-2030 року, а саме стратегічна ціль 2.4. “Інклюзивна громада” та має взаємозв’язок із цілями сталого розвитку 3 (Здоров’я та благополуччя) та ЦСР 11 (Сталий розвиток міст і громад), що підкреслює важливість цього проєкту для всієї громади та країни.</w:t>
            </w:r>
          </w:p>
          <w:p w14:paraId="66C8DD9C" w14:textId="77777777" w:rsidR="0065229D" w:rsidRDefault="00000000">
            <w:pPr>
              <w:spacing w:after="0" w:line="240" w:lineRule="auto"/>
              <w:jc w:val="both"/>
              <w:rPr>
                <w:sz w:val="20"/>
                <w:szCs w:val="20"/>
              </w:rPr>
            </w:pPr>
            <w:r>
              <w:rPr>
                <w:sz w:val="20"/>
                <w:szCs w:val="20"/>
              </w:rPr>
              <w:t>Калуська громада вже має досвід управління та утримання спортивних об'єктів, а також розвитку спортивної інфраструктури, що підвищує її спроможність забезпечувати стабільне функціонування нових об’єктів.</w:t>
            </w:r>
          </w:p>
          <w:p w14:paraId="42EA8FF3" w14:textId="77777777" w:rsidR="0065229D" w:rsidRDefault="00000000">
            <w:pPr>
              <w:spacing w:after="0" w:line="240" w:lineRule="auto"/>
              <w:jc w:val="both"/>
              <w:rPr>
                <w:sz w:val="20"/>
                <w:szCs w:val="20"/>
              </w:rPr>
            </w:pPr>
            <w:r>
              <w:rPr>
                <w:sz w:val="20"/>
                <w:szCs w:val="20"/>
              </w:rPr>
              <w:t>Співпраця з національними та міжнародними партнерами може стати додатковим джерелом фінансування і підтримки, що дозволить розширити масштаби проєкту та забезпечити сталість його розвитку.</w:t>
            </w:r>
          </w:p>
          <w:p w14:paraId="3BA134CB" w14:textId="77777777" w:rsidR="0065229D" w:rsidRDefault="00000000">
            <w:pPr>
              <w:spacing w:after="0" w:line="240" w:lineRule="auto"/>
              <w:jc w:val="both"/>
              <w:rPr>
                <w:sz w:val="20"/>
                <w:szCs w:val="20"/>
              </w:rPr>
            </w:pPr>
            <w:r>
              <w:rPr>
                <w:sz w:val="20"/>
                <w:szCs w:val="20"/>
              </w:rPr>
              <w:t>З огляду на вищезгадане, Калуська громада має всі передумови для успішного розвитку інклюзивного спорту, який не лише допоможе відновити спортивну діяльність після воєнних руйнувань, але й стане взірцем для інших територіальних громад України.</w:t>
            </w:r>
          </w:p>
        </w:tc>
      </w:tr>
      <w:tr w:rsidR="0065229D" w14:paraId="21654BC1" w14:textId="77777777">
        <w:trPr>
          <w:trHeight w:val="850"/>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07F526D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загальна мета проекту</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62DF08E6" w14:textId="77777777" w:rsidR="0065229D" w:rsidRDefault="00000000">
            <w:pPr>
              <w:spacing w:before="120" w:after="120" w:line="240" w:lineRule="auto"/>
              <w:ind w:left="374" w:right="275"/>
              <w:jc w:val="both"/>
              <w:rPr>
                <w:sz w:val="20"/>
                <w:szCs w:val="20"/>
              </w:rPr>
            </w:pPr>
            <w:r>
              <w:rPr>
                <w:i/>
                <w:color w:val="767171"/>
                <w:sz w:val="18"/>
                <w:szCs w:val="18"/>
              </w:rPr>
              <w:t>Коротке SMART-формулювання, що відображає бажану зміну становища цільових груп, в чиїх інтересах виконується проект. Мета досягається впродовж терміну виконання проекту, або в найближчій перспективі після його завершення.</w:t>
            </w:r>
          </w:p>
        </w:tc>
      </w:tr>
      <w:tr w:rsidR="0065229D" w14:paraId="44460440" w14:textId="77777777">
        <w:trPr>
          <w:trHeight w:val="1140"/>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4617E9AE" w14:textId="77777777" w:rsidR="0065229D" w:rsidRDefault="0065229D">
            <w:pPr>
              <w:widowControl w:val="0"/>
              <w:pBdr>
                <w:top w:val="nil"/>
                <w:left w:val="nil"/>
                <w:bottom w:val="nil"/>
                <w:right w:val="nil"/>
                <w:between w:val="nil"/>
              </w:pBdr>
              <w:spacing w:after="0"/>
              <w:rPr>
                <w:sz w:val="20"/>
                <w:szCs w:val="20"/>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1E6C8564" w14:textId="77777777" w:rsidR="0065229D" w:rsidRDefault="00000000">
            <w:pPr>
              <w:spacing w:after="0" w:line="240" w:lineRule="auto"/>
              <w:jc w:val="both"/>
              <w:rPr>
                <w:sz w:val="20"/>
                <w:szCs w:val="20"/>
              </w:rPr>
            </w:pPr>
            <w:r>
              <w:rPr>
                <w:sz w:val="20"/>
                <w:szCs w:val="20"/>
              </w:rPr>
              <w:t>Розвиток інклюзивного спорту в Калуській громаді шляхом створення сучасної спортивної інфраструктури, яка відповідатиме міжнародним стандартам та сприятиме залученню людей різного віку та фізичних можливостей, зокрема осіб з інвалідністю, до активного та систематичного заняття спортом.</w:t>
            </w:r>
          </w:p>
        </w:tc>
      </w:tr>
      <w:tr w:rsidR="0065229D" w14:paraId="09748BDB" w14:textId="77777777">
        <w:trPr>
          <w:trHeight w:val="523"/>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4D1DEA8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конкретні цілі</w:t>
            </w:r>
          </w:p>
          <w:p w14:paraId="0FBC4B9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[якщо визначені]</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45AC98F3" w14:textId="77777777" w:rsidR="0065229D" w:rsidRDefault="00000000">
            <w:pPr>
              <w:spacing w:before="120" w:after="120" w:line="240" w:lineRule="auto"/>
              <w:ind w:left="374" w:right="275"/>
              <w:jc w:val="both"/>
              <w:rPr>
                <w:i/>
                <w:color w:val="767171"/>
                <w:sz w:val="18"/>
                <w:szCs w:val="18"/>
              </w:rPr>
            </w:pPr>
            <w:r>
              <w:rPr>
                <w:i/>
                <w:color w:val="767171"/>
                <w:sz w:val="18"/>
                <w:szCs w:val="18"/>
              </w:rPr>
              <w:t>Не більше 3-х конкретних цілей. Зазвичай, конкретні цілі – це невід’ємні взаємопов’язані компоненти загальної мети, різнотипні за своєю сутністю (наприклад: будівництво, підвищення рівня знань, обмін досвідом, підвищення обізнаності, дослідження та ін.). Конкретні цілі обов’язково повинні бути досягнуті впродовж терміну виконання проекту.</w:t>
            </w:r>
          </w:p>
        </w:tc>
      </w:tr>
      <w:tr w:rsidR="0065229D" w14:paraId="079FC736" w14:textId="77777777">
        <w:trPr>
          <w:trHeight w:val="875"/>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57260169"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68110377" w14:textId="77777777" w:rsidR="0065229D" w:rsidRDefault="00000000">
            <w:pPr>
              <w:spacing w:after="0" w:line="240" w:lineRule="auto"/>
              <w:rPr>
                <w:sz w:val="20"/>
                <w:szCs w:val="20"/>
              </w:rPr>
            </w:pPr>
            <w:r>
              <w:rPr>
                <w:sz w:val="20"/>
                <w:szCs w:val="20"/>
              </w:rPr>
              <w:t>Ціль 1: Створення та розвиток інклюзивної спортивної інфраструктури в Калуській громаді</w:t>
            </w:r>
          </w:p>
          <w:p w14:paraId="6FBEE2C4" w14:textId="77777777" w:rsidR="0065229D" w:rsidRDefault="00000000">
            <w:pPr>
              <w:spacing w:after="0" w:line="240" w:lineRule="auto"/>
              <w:rPr>
                <w:sz w:val="20"/>
                <w:szCs w:val="20"/>
              </w:rPr>
            </w:pPr>
            <w:r>
              <w:rPr>
                <w:sz w:val="20"/>
                <w:szCs w:val="20"/>
              </w:rPr>
              <w:t>Ціль 2: Популяризація інклюзивного спорту в Калуській громаді</w:t>
            </w:r>
          </w:p>
          <w:p w14:paraId="090E60AF" w14:textId="77777777" w:rsidR="0065229D" w:rsidRDefault="00000000">
            <w:pPr>
              <w:spacing w:after="0" w:line="240" w:lineRule="auto"/>
              <w:rPr>
                <w:sz w:val="20"/>
                <w:szCs w:val="20"/>
              </w:rPr>
            </w:pPr>
            <w:r>
              <w:rPr>
                <w:sz w:val="20"/>
                <w:szCs w:val="20"/>
              </w:rPr>
              <w:t>Ціль 3: Підвищення кваліфікації тренерів та інструкторів</w:t>
            </w:r>
          </w:p>
        </w:tc>
      </w:tr>
      <w:tr w:rsidR="0065229D" w14:paraId="0106C620" w14:textId="77777777">
        <w:trPr>
          <w:trHeight w:val="735"/>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17AA077C" w14:textId="77777777" w:rsidR="0065229D" w:rsidRDefault="0065229D">
            <w:pPr>
              <w:spacing w:before="120" w:after="120" w:line="240" w:lineRule="auto"/>
              <w:rPr>
                <w:b/>
                <w:smallCaps/>
                <w:color w:val="404040"/>
                <w:sz w:val="20"/>
                <w:szCs w:val="20"/>
              </w:rPr>
            </w:pPr>
          </w:p>
          <w:p w14:paraId="70EDE19B" w14:textId="77777777" w:rsidR="0065229D" w:rsidRDefault="00000000">
            <w:pPr>
              <w:spacing w:before="120" w:after="120" w:line="240" w:lineRule="auto"/>
              <w:rPr>
                <w:b/>
                <w:smallCaps/>
                <w:color w:val="404040"/>
                <w:sz w:val="20"/>
                <w:szCs w:val="20"/>
              </w:rPr>
            </w:pPr>
            <w:r>
              <w:rPr>
                <w:b/>
                <w:smallCaps/>
                <w:color w:val="404040"/>
                <w:sz w:val="20"/>
                <w:szCs w:val="20"/>
              </w:rPr>
              <w:t xml:space="preserve">діяльність </w:t>
            </w:r>
          </w:p>
          <w:p w14:paraId="70F4F509" w14:textId="77777777" w:rsidR="0065229D" w:rsidRDefault="00000000">
            <w:pPr>
              <w:spacing w:before="120" w:after="120" w:line="240" w:lineRule="auto"/>
              <w:rPr>
                <w:b/>
                <w:smallCaps/>
                <w:color w:val="404040"/>
                <w:sz w:val="20"/>
                <w:szCs w:val="20"/>
              </w:rPr>
            </w:pPr>
            <w:r>
              <w:rPr>
                <w:smallCaps/>
                <w:color w:val="404040"/>
                <w:sz w:val="20"/>
                <w:szCs w:val="20"/>
              </w:rPr>
              <w:t>[робочі пакети]</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006952AF" w14:textId="77777777" w:rsidR="0065229D" w:rsidRDefault="00000000">
            <w:pPr>
              <w:widowControl w:val="0"/>
              <w:spacing w:after="0" w:line="240" w:lineRule="auto"/>
              <w:ind w:left="374" w:right="275"/>
              <w:jc w:val="both"/>
              <w:rPr>
                <w:i/>
                <w:color w:val="767171"/>
                <w:sz w:val="18"/>
                <w:szCs w:val="18"/>
              </w:rPr>
            </w:pPr>
            <w:r>
              <w:rPr>
                <w:i/>
                <w:color w:val="767171"/>
                <w:sz w:val="18"/>
                <w:szCs w:val="18"/>
              </w:rPr>
              <w:t xml:space="preserve">Робочі пакети – об’єднані в єдиний план дій групи взаємопов’язаних заходів, що спрямовані на досягнення конкретного відчутного результату на рівні проекту. Робочий пакет може містити заходи різного типу: підготовчі, організаційні, просвітницькі, виконавчі, аналітичні та інші.  </w:t>
            </w:r>
          </w:p>
          <w:p w14:paraId="6395B327" w14:textId="77777777" w:rsidR="0065229D" w:rsidRDefault="00000000">
            <w:pPr>
              <w:widowControl w:val="0"/>
              <w:spacing w:after="0" w:line="240" w:lineRule="auto"/>
              <w:ind w:left="374" w:right="275"/>
              <w:jc w:val="both"/>
              <w:rPr>
                <w:i/>
                <w:color w:val="767171"/>
                <w:sz w:val="18"/>
                <w:szCs w:val="18"/>
              </w:rPr>
            </w:pPr>
            <w:r>
              <w:rPr>
                <w:i/>
                <w:color w:val="767171"/>
                <w:sz w:val="18"/>
                <w:szCs w:val="18"/>
              </w:rPr>
              <w:t>Для досягнення кожної конкретної цілі проекту необхідно запланувати щонайменше один робочий пакет заходів (додайте або видаліть необхідні лінії / таблиці)</w:t>
            </w:r>
          </w:p>
        </w:tc>
      </w:tr>
      <w:tr w:rsidR="0065229D" w14:paraId="163000C9" w14:textId="77777777">
        <w:trPr>
          <w:trHeight w:val="10701"/>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7BEB6B26"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117A937C" w14:textId="77777777" w:rsidR="0065229D" w:rsidRDefault="0065229D">
            <w:pPr>
              <w:widowControl w:val="0"/>
              <w:spacing w:after="0" w:line="240" w:lineRule="auto"/>
              <w:rPr>
                <w:sz w:val="20"/>
                <w:szCs w:val="20"/>
              </w:rPr>
            </w:pPr>
          </w:p>
          <w:tbl>
            <w:tblPr>
              <w:tblStyle w:val="aff2"/>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4545"/>
              <w:gridCol w:w="1693"/>
            </w:tblGrid>
            <w:tr w:rsidR="0065229D" w14:paraId="3E1E4005" w14:textId="77777777">
              <w:trPr>
                <w:trHeight w:val="697"/>
              </w:trPr>
              <w:tc>
                <w:tcPr>
                  <w:tcW w:w="1452" w:type="dxa"/>
                  <w:shd w:val="clear" w:color="auto" w:fill="F7F7F7"/>
                </w:tcPr>
                <w:p w14:paraId="2678B2AC" w14:textId="77777777" w:rsidR="0065229D" w:rsidRDefault="00000000">
                  <w:pPr>
                    <w:widowControl w:val="0"/>
                    <w:spacing w:after="0" w:line="240" w:lineRule="auto"/>
                    <w:rPr>
                      <w:b/>
                      <w:sz w:val="20"/>
                      <w:szCs w:val="20"/>
                    </w:rPr>
                  </w:pPr>
                  <w:r>
                    <w:rPr>
                      <w:b/>
                      <w:sz w:val="20"/>
                      <w:szCs w:val="20"/>
                    </w:rPr>
                    <w:t>РОБОЧИЙ ПАКЕТ 1</w:t>
                  </w:r>
                </w:p>
              </w:tc>
              <w:tc>
                <w:tcPr>
                  <w:tcW w:w="4546" w:type="dxa"/>
                </w:tcPr>
                <w:p w14:paraId="7F6B33EB" w14:textId="77777777" w:rsidR="0065229D" w:rsidRDefault="00000000">
                  <w:pPr>
                    <w:widowControl w:val="0"/>
                    <w:spacing w:after="0" w:line="240" w:lineRule="auto"/>
                    <w:rPr>
                      <w:b/>
                      <w:sz w:val="20"/>
                      <w:szCs w:val="20"/>
                    </w:rPr>
                  </w:pPr>
                  <w:r>
                    <w:rPr>
                      <w:b/>
                      <w:sz w:val="20"/>
                      <w:szCs w:val="20"/>
                    </w:rPr>
                    <w:t>Назва робочого пакету 1:</w:t>
                  </w:r>
                </w:p>
                <w:p w14:paraId="4EB3AA7E" w14:textId="77777777" w:rsidR="0065229D" w:rsidRDefault="00000000">
                  <w:pPr>
                    <w:widowControl w:val="0"/>
                    <w:spacing w:after="0" w:line="240" w:lineRule="auto"/>
                    <w:rPr>
                      <w:b/>
                      <w:sz w:val="20"/>
                      <w:szCs w:val="20"/>
                    </w:rPr>
                  </w:pPr>
                  <w:r>
                    <w:rPr>
                      <w:b/>
                      <w:sz w:val="20"/>
                      <w:szCs w:val="20"/>
                      <w:shd w:val="clear" w:color="auto" w:fill="F2F2F2"/>
                    </w:rPr>
                    <w:t>Створення та розвиток інклюзивної спортивної інфраструктури</w:t>
                  </w:r>
                </w:p>
              </w:tc>
              <w:tc>
                <w:tcPr>
                  <w:tcW w:w="1693" w:type="dxa"/>
                </w:tcPr>
                <w:p w14:paraId="5DA081CF" w14:textId="77777777" w:rsidR="0065229D" w:rsidRDefault="00000000">
                  <w:pPr>
                    <w:widowControl w:val="0"/>
                    <w:spacing w:after="0" w:line="240" w:lineRule="auto"/>
                    <w:rPr>
                      <w:b/>
                      <w:sz w:val="20"/>
                      <w:szCs w:val="20"/>
                    </w:rPr>
                  </w:pPr>
                  <w:r>
                    <w:rPr>
                      <w:b/>
                      <w:sz w:val="20"/>
                      <w:szCs w:val="20"/>
                    </w:rPr>
                    <w:t xml:space="preserve">Тривалість (міс.): </w:t>
                  </w:r>
                </w:p>
                <w:p w14:paraId="71A0BA76" w14:textId="77777777" w:rsidR="0065229D" w:rsidRDefault="00000000">
                  <w:pPr>
                    <w:widowControl w:val="0"/>
                    <w:spacing w:after="0" w:line="240" w:lineRule="auto"/>
                    <w:rPr>
                      <w:b/>
                      <w:sz w:val="20"/>
                      <w:szCs w:val="20"/>
                    </w:rPr>
                  </w:pPr>
                  <w:r>
                    <w:rPr>
                      <w:b/>
                      <w:sz w:val="20"/>
                      <w:szCs w:val="20"/>
                      <w:shd w:val="clear" w:color="auto" w:fill="F2F2F2"/>
                    </w:rPr>
                    <w:t>24 місяці</w:t>
                  </w:r>
                </w:p>
              </w:tc>
            </w:tr>
            <w:tr w:rsidR="0065229D" w14:paraId="698A9800" w14:textId="77777777">
              <w:trPr>
                <w:trHeight w:val="732"/>
              </w:trPr>
              <w:tc>
                <w:tcPr>
                  <w:tcW w:w="1452" w:type="dxa"/>
                  <w:shd w:val="clear" w:color="auto" w:fill="F7F7F7"/>
                </w:tcPr>
                <w:p w14:paraId="298AE319" w14:textId="77777777" w:rsidR="0065229D" w:rsidRDefault="00000000">
                  <w:pPr>
                    <w:widowControl w:val="0"/>
                    <w:spacing w:after="0" w:line="240" w:lineRule="auto"/>
                    <w:rPr>
                      <w:sz w:val="20"/>
                      <w:szCs w:val="20"/>
                    </w:rPr>
                  </w:pPr>
                  <w:r>
                    <w:rPr>
                      <w:sz w:val="20"/>
                      <w:szCs w:val="20"/>
                    </w:rPr>
                    <w:t>Діяльність 1.1.</w:t>
                  </w:r>
                </w:p>
              </w:tc>
              <w:tc>
                <w:tcPr>
                  <w:tcW w:w="6239" w:type="dxa"/>
                  <w:gridSpan w:val="2"/>
                </w:tcPr>
                <w:p w14:paraId="50370368" w14:textId="77777777" w:rsidR="0065229D" w:rsidRDefault="00000000">
                  <w:pPr>
                    <w:widowControl w:val="0"/>
                    <w:spacing w:after="0" w:line="240" w:lineRule="auto"/>
                    <w:jc w:val="both"/>
                    <w:rPr>
                      <w:sz w:val="20"/>
                      <w:szCs w:val="20"/>
                    </w:rPr>
                  </w:pPr>
                  <w:r>
                    <w:rPr>
                      <w:sz w:val="20"/>
                      <w:szCs w:val="20"/>
                    </w:rPr>
                    <w:t>Проведення аудиту чинних спортивних об'єктів (спортивні зали, стадіони, майданчики, басейни) на предмет їхньої доступності для людей з інвалідністю.</w:t>
                  </w:r>
                </w:p>
              </w:tc>
            </w:tr>
            <w:tr w:rsidR="0065229D" w14:paraId="0543C3C0" w14:textId="77777777">
              <w:trPr>
                <w:trHeight w:val="531"/>
              </w:trPr>
              <w:tc>
                <w:tcPr>
                  <w:tcW w:w="1452" w:type="dxa"/>
                  <w:shd w:val="clear" w:color="auto" w:fill="F7F7F7"/>
                </w:tcPr>
                <w:p w14:paraId="04F6356F" w14:textId="77777777" w:rsidR="0065229D" w:rsidRDefault="00000000">
                  <w:pPr>
                    <w:widowControl w:val="0"/>
                    <w:spacing w:after="0" w:line="240" w:lineRule="auto"/>
                    <w:rPr>
                      <w:sz w:val="20"/>
                      <w:szCs w:val="20"/>
                    </w:rPr>
                  </w:pPr>
                  <w:r>
                    <w:rPr>
                      <w:sz w:val="20"/>
                      <w:szCs w:val="20"/>
                    </w:rPr>
                    <w:t>Діяльність 1.2.</w:t>
                  </w:r>
                </w:p>
              </w:tc>
              <w:tc>
                <w:tcPr>
                  <w:tcW w:w="6239" w:type="dxa"/>
                  <w:gridSpan w:val="2"/>
                </w:tcPr>
                <w:p w14:paraId="746C9958" w14:textId="77777777" w:rsidR="0065229D" w:rsidRDefault="00000000">
                  <w:pPr>
                    <w:widowControl w:val="0"/>
                    <w:spacing w:after="0" w:line="240" w:lineRule="auto"/>
                    <w:jc w:val="both"/>
                    <w:rPr>
                      <w:sz w:val="20"/>
                      <w:szCs w:val="20"/>
                    </w:rPr>
                  </w:pPr>
                  <w:r>
                    <w:rPr>
                      <w:sz w:val="20"/>
                      <w:szCs w:val="20"/>
                    </w:rPr>
                    <w:t xml:space="preserve">Розробка  </w:t>
                  </w:r>
                  <w:proofErr w:type="spellStart"/>
                  <w:r>
                    <w:rPr>
                      <w:sz w:val="20"/>
                      <w:szCs w:val="20"/>
                    </w:rPr>
                    <w:t>проєктно</w:t>
                  </w:r>
                  <w:proofErr w:type="spellEnd"/>
                  <w:r>
                    <w:rPr>
                      <w:sz w:val="20"/>
                      <w:szCs w:val="20"/>
                    </w:rPr>
                    <w:t xml:space="preserve">-кошторисної документації «Нове будівництво багатофункціонального інклюзивного спортивного комплексу за </w:t>
                  </w:r>
                  <w:proofErr w:type="spellStart"/>
                  <w:r>
                    <w:rPr>
                      <w:sz w:val="20"/>
                      <w:szCs w:val="20"/>
                    </w:rPr>
                    <w:t>адресою</w:t>
                  </w:r>
                  <w:proofErr w:type="spellEnd"/>
                  <w:r>
                    <w:rPr>
                      <w:sz w:val="20"/>
                      <w:szCs w:val="20"/>
                    </w:rPr>
                    <w:t xml:space="preserve"> </w:t>
                  </w:r>
                  <w:proofErr w:type="spellStart"/>
                  <w:r>
                    <w:rPr>
                      <w:sz w:val="20"/>
                      <w:szCs w:val="20"/>
                    </w:rPr>
                    <w:t>вул.Ринкова</w:t>
                  </w:r>
                  <w:proofErr w:type="spellEnd"/>
                  <w:r>
                    <w:rPr>
                      <w:sz w:val="20"/>
                      <w:szCs w:val="20"/>
                    </w:rPr>
                    <w:t xml:space="preserve">, в </w:t>
                  </w:r>
                  <w:proofErr w:type="spellStart"/>
                  <w:r>
                    <w:rPr>
                      <w:sz w:val="20"/>
                      <w:szCs w:val="20"/>
                    </w:rPr>
                    <w:t>м.Калуші</w:t>
                  </w:r>
                  <w:proofErr w:type="spellEnd"/>
                  <w:r>
                    <w:rPr>
                      <w:sz w:val="20"/>
                      <w:szCs w:val="20"/>
                    </w:rPr>
                    <w:t xml:space="preserve"> Івано-Франківської області»</w:t>
                  </w:r>
                </w:p>
              </w:tc>
            </w:tr>
            <w:tr w:rsidR="0065229D" w14:paraId="1CF6C69C" w14:textId="77777777">
              <w:trPr>
                <w:trHeight w:val="531"/>
              </w:trPr>
              <w:tc>
                <w:tcPr>
                  <w:tcW w:w="1452" w:type="dxa"/>
                  <w:shd w:val="clear" w:color="auto" w:fill="F7F7F7"/>
                </w:tcPr>
                <w:p w14:paraId="13B95D1E" w14:textId="77777777" w:rsidR="0065229D" w:rsidRDefault="00000000">
                  <w:pPr>
                    <w:widowControl w:val="0"/>
                    <w:spacing w:after="0" w:line="240" w:lineRule="auto"/>
                    <w:rPr>
                      <w:sz w:val="20"/>
                      <w:szCs w:val="20"/>
                    </w:rPr>
                  </w:pPr>
                  <w:r>
                    <w:rPr>
                      <w:sz w:val="20"/>
                      <w:szCs w:val="20"/>
                    </w:rPr>
                    <w:t>Діяльність 1.3</w:t>
                  </w:r>
                </w:p>
              </w:tc>
              <w:tc>
                <w:tcPr>
                  <w:tcW w:w="6239" w:type="dxa"/>
                  <w:gridSpan w:val="2"/>
                </w:tcPr>
                <w:p w14:paraId="4935FC7F" w14:textId="77777777" w:rsidR="0065229D" w:rsidRDefault="00000000">
                  <w:pPr>
                    <w:widowControl w:val="0"/>
                    <w:spacing w:after="0" w:line="240" w:lineRule="auto"/>
                    <w:jc w:val="both"/>
                    <w:rPr>
                      <w:sz w:val="20"/>
                      <w:szCs w:val="20"/>
                    </w:rPr>
                  </w:pPr>
                  <w:r>
                    <w:rPr>
                      <w:sz w:val="20"/>
                      <w:szCs w:val="20"/>
                    </w:rPr>
                    <w:t>Будівництво багатофункціонального інклюзивного спортивного комплексу</w:t>
                  </w:r>
                </w:p>
                <w:p w14:paraId="3724819C" w14:textId="3398463A" w:rsidR="0065229D" w:rsidRDefault="00000000">
                  <w:pPr>
                    <w:widowControl w:val="0"/>
                    <w:spacing w:after="0" w:line="240" w:lineRule="auto"/>
                    <w:jc w:val="both"/>
                    <w:rPr>
                      <w:sz w:val="20"/>
                      <w:szCs w:val="20"/>
                    </w:rPr>
                  </w:pPr>
                  <w:r>
                    <w:rPr>
                      <w:sz w:val="20"/>
                      <w:szCs w:val="20"/>
                    </w:rPr>
                    <w:t>Площа будівництва 2483,17 м</w:t>
                  </w:r>
                  <w:r w:rsidR="00193898">
                    <w:rPr>
                      <w:sz w:val="20"/>
                      <w:szCs w:val="20"/>
                      <w:lang w:val="en-US"/>
                    </w:rPr>
                    <w:t xml:space="preserve"> </w:t>
                  </w:r>
                  <w:r>
                    <w:rPr>
                      <w:sz w:val="20"/>
                      <w:szCs w:val="20"/>
                    </w:rPr>
                    <w:t>кв. Поверховість - 3 поверхи. Облаштування автостоянок довкола загальною площею 1125 м</w:t>
                  </w:r>
                  <w:r w:rsidR="00193898" w:rsidRPr="00193898">
                    <w:rPr>
                      <w:sz w:val="20"/>
                      <w:szCs w:val="20"/>
                      <w:lang w:val="ru-RU"/>
                    </w:rPr>
                    <w:t xml:space="preserve"> </w:t>
                  </w:r>
                  <w:r>
                    <w:rPr>
                      <w:sz w:val="20"/>
                      <w:szCs w:val="20"/>
                    </w:rPr>
                    <w:t xml:space="preserve">кв. Адреса: </w:t>
                  </w:r>
                  <w:proofErr w:type="spellStart"/>
                  <w:r>
                    <w:rPr>
                      <w:sz w:val="20"/>
                      <w:szCs w:val="20"/>
                    </w:rPr>
                    <w:t>вул.Ринкова</w:t>
                  </w:r>
                  <w:proofErr w:type="spellEnd"/>
                  <w:r>
                    <w:rPr>
                      <w:sz w:val="20"/>
                      <w:szCs w:val="20"/>
                    </w:rPr>
                    <w:t xml:space="preserve">, в </w:t>
                  </w:r>
                  <w:proofErr w:type="spellStart"/>
                  <w:r>
                    <w:rPr>
                      <w:sz w:val="20"/>
                      <w:szCs w:val="20"/>
                    </w:rPr>
                    <w:t>м.Калуші</w:t>
                  </w:r>
                  <w:proofErr w:type="spellEnd"/>
                </w:p>
                <w:p w14:paraId="0E8CFF9D" w14:textId="4C8256E7" w:rsidR="0065229D" w:rsidRDefault="00000000">
                  <w:pPr>
                    <w:widowControl w:val="0"/>
                    <w:spacing w:after="0" w:line="240" w:lineRule="auto"/>
                    <w:jc w:val="both"/>
                    <w:rPr>
                      <w:sz w:val="20"/>
                      <w:szCs w:val="20"/>
                    </w:rPr>
                  </w:pPr>
                  <w:r>
                    <w:rPr>
                      <w:sz w:val="20"/>
                      <w:szCs w:val="20"/>
                    </w:rPr>
                    <w:t>На 1-му поверсі знаходитиметься  універсальний зал на 600 глядачів площею 1269,42 м</w:t>
                  </w:r>
                  <w:r w:rsidR="00193898">
                    <w:rPr>
                      <w:sz w:val="20"/>
                      <w:szCs w:val="20"/>
                      <w:lang w:val="en-US"/>
                    </w:rPr>
                    <w:t xml:space="preserve"> </w:t>
                  </w:r>
                  <w:r>
                    <w:rPr>
                      <w:sz w:val="20"/>
                      <w:szCs w:val="20"/>
                    </w:rPr>
                    <w:t xml:space="preserve">кв. Створено спеціальні простори для осіб з обмеженими можливостями, де вони можуть </w:t>
                  </w:r>
                  <w:proofErr w:type="spellStart"/>
                  <w:r>
                    <w:rPr>
                      <w:sz w:val="20"/>
                      <w:szCs w:val="20"/>
                    </w:rPr>
                    <w:t>комфортно</w:t>
                  </w:r>
                  <w:proofErr w:type="spellEnd"/>
                  <w:r>
                    <w:rPr>
                      <w:sz w:val="20"/>
                      <w:szCs w:val="20"/>
                    </w:rPr>
                    <w:t xml:space="preserve"> переодягатися і користуватися </w:t>
                  </w:r>
                  <w:proofErr w:type="spellStart"/>
                  <w:r>
                    <w:rPr>
                      <w:sz w:val="20"/>
                      <w:szCs w:val="20"/>
                    </w:rPr>
                    <w:t>душем</w:t>
                  </w:r>
                  <w:proofErr w:type="spellEnd"/>
                  <w:r>
                    <w:rPr>
                      <w:sz w:val="20"/>
                      <w:szCs w:val="20"/>
                    </w:rPr>
                    <w:t xml:space="preserve">. Розміщення поруч з іншими роздягальнями, щоб уникати сегрегації. Окремі зони для адаптивних видів спорту (баскетбол, волейбол). </w:t>
                  </w:r>
                </w:p>
                <w:p w14:paraId="5236D784" w14:textId="77777777" w:rsidR="0065229D" w:rsidRDefault="00000000">
                  <w:pPr>
                    <w:widowControl w:val="0"/>
                    <w:spacing w:after="0" w:line="240" w:lineRule="auto"/>
                    <w:jc w:val="both"/>
                    <w:rPr>
                      <w:sz w:val="20"/>
                      <w:szCs w:val="20"/>
                    </w:rPr>
                  </w:pPr>
                  <w:r>
                    <w:rPr>
                      <w:sz w:val="20"/>
                      <w:szCs w:val="20"/>
                    </w:rPr>
                    <w:t>Передбачено створення спеціальних зон у спортивному комплексі для фізіотерапії та реабілітації.</w:t>
                  </w:r>
                </w:p>
              </w:tc>
            </w:tr>
            <w:tr w:rsidR="0065229D" w14:paraId="76E852D7" w14:textId="77777777">
              <w:trPr>
                <w:trHeight w:val="531"/>
              </w:trPr>
              <w:tc>
                <w:tcPr>
                  <w:tcW w:w="1452" w:type="dxa"/>
                  <w:shd w:val="clear" w:color="auto" w:fill="F7F7F7"/>
                </w:tcPr>
                <w:p w14:paraId="422E187A" w14:textId="77777777" w:rsidR="0065229D" w:rsidRDefault="00000000">
                  <w:pPr>
                    <w:widowControl w:val="0"/>
                    <w:spacing w:after="0" w:line="240" w:lineRule="auto"/>
                    <w:rPr>
                      <w:sz w:val="20"/>
                      <w:szCs w:val="20"/>
                    </w:rPr>
                  </w:pPr>
                  <w:r>
                    <w:rPr>
                      <w:sz w:val="20"/>
                      <w:szCs w:val="20"/>
                    </w:rPr>
                    <w:t>Діяльність 1.4</w:t>
                  </w:r>
                </w:p>
              </w:tc>
              <w:tc>
                <w:tcPr>
                  <w:tcW w:w="6239" w:type="dxa"/>
                  <w:gridSpan w:val="2"/>
                </w:tcPr>
                <w:p w14:paraId="7D6DD6EF" w14:textId="77777777" w:rsidR="0065229D" w:rsidRDefault="00000000">
                  <w:pPr>
                    <w:widowControl w:val="0"/>
                    <w:spacing w:after="0" w:line="240" w:lineRule="auto"/>
                    <w:jc w:val="both"/>
                    <w:rPr>
                      <w:sz w:val="20"/>
                      <w:szCs w:val="20"/>
                    </w:rPr>
                  </w:pPr>
                  <w:r>
                    <w:rPr>
                      <w:sz w:val="20"/>
                      <w:szCs w:val="20"/>
                    </w:rPr>
                    <w:t>Адаптація наявних спортивних споруд для забезпечення доступу та зручності використання людьми з різними фізичними можливостями (встановлення пандусів, підйомників, розширення входів, адаптивні тренажери, тощо).</w:t>
                  </w:r>
                </w:p>
                <w:p w14:paraId="79DB8E20" w14:textId="77777777" w:rsidR="0065229D" w:rsidRDefault="00000000">
                  <w:pPr>
                    <w:widowControl w:val="0"/>
                    <w:spacing w:after="0" w:line="240" w:lineRule="auto"/>
                    <w:jc w:val="both"/>
                    <w:rPr>
                      <w:sz w:val="20"/>
                      <w:szCs w:val="20"/>
                    </w:rPr>
                  </w:pPr>
                  <w:r>
                    <w:rPr>
                      <w:sz w:val="20"/>
                      <w:szCs w:val="20"/>
                    </w:rPr>
                    <w:t xml:space="preserve">Встановлення систем підйому для людей з інвалідністю, щоб вони мали змогу користуватися басейнами без сторонньої допомоги. </w:t>
                  </w:r>
                </w:p>
              </w:tc>
            </w:tr>
            <w:tr w:rsidR="0065229D" w14:paraId="218B65F3" w14:textId="77777777">
              <w:trPr>
                <w:trHeight w:val="531"/>
              </w:trPr>
              <w:tc>
                <w:tcPr>
                  <w:tcW w:w="1452" w:type="dxa"/>
                  <w:shd w:val="clear" w:color="auto" w:fill="F7F7F7"/>
                </w:tcPr>
                <w:p w14:paraId="49BEEDA1" w14:textId="77777777" w:rsidR="0065229D" w:rsidRDefault="00000000">
                  <w:pPr>
                    <w:widowControl w:val="0"/>
                    <w:spacing w:after="0" w:line="240" w:lineRule="auto"/>
                    <w:rPr>
                      <w:sz w:val="20"/>
                      <w:szCs w:val="20"/>
                    </w:rPr>
                  </w:pPr>
                  <w:r>
                    <w:rPr>
                      <w:sz w:val="20"/>
                      <w:szCs w:val="20"/>
                    </w:rPr>
                    <w:t>Діяльність 1.5</w:t>
                  </w:r>
                </w:p>
              </w:tc>
              <w:tc>
                <w:tcPr>
                  <w:tcW w:w="6239" w:type="dxa"/>
                  <w:gridSpan w:val="2"/>
                </w:tcPr>
                <w:p w14:paraId="3CAF0624" w14:textId="77777777" w:rsidR="0065229D" w:rsidRDefault="00000000">
                  <w:pPr>
                    <w:widowControl w:val="0"/>
                    <w:spacing w:after="0" w:line="240" w:lineRule="auto"/>
                    <w:rPr>
                      <w:sz w:val="20"/>
                      <w:szCs w:val="20"/>
                    </w:rPr>
                  </w:pPr>
                  <w:r>
                    <w:rPr>
                      <w:sz w:val="20"/>
                      <w:szCs w:val="20"/>
                    </w:rPr>
                    <w:t>Закупівля спеціалізованого обладнання, яке підходить для людей з різними формами інвалідності (тренажери, що враховують обмеження руху, інвентар для адаптивних видів спорту).</w:t>
                  </w:r>
                </w:p>
              </w:tc>
            </w:tr>
          </w:tbl>
          <w:p w14:paraId="7BD2F111" w14:textId="77777777" w:rsidR="0065229D" w:rsidRDefault="0065229D">
            <w:pPr>
              <w:widowControl w:val="0"/>
              <w:spacing w:after="0" w:line="240" w:lineRule="auto"/>
              <w:rPr>
                <w:sz w:val="20"/>
                <w:szCs w:val="20"/>
              </w:rPr>
            </w:pPr>
          </w:p>
          <w:tbl>
            <w:tblPr>
              <w:tblStyle w:val="aff3"/>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4545"/>
              <w:gridCol w:w="1693"/>
            </w:tblGrid>
            <w:tr w:rsidR="0065229D" w14:paraId="783D4821" w14:textId="77777777">
              <w:trPr>
                <w:trHeight w:val="697"/>
              </w:trPr>
              <w:tc>
                <w:tcPr>
                  <w:tcW w:w="1452" w:type="dxa"/>
                  <w:shd w:val="clear" w:color="auto" w:fill="F7F7F7"/>
                </w:tcPr>
                <w:p w14:paraId="6677188D" w14:textId="77777777" w:rsidR="0065229D" w:rsidRDefault="00000000">
                  <w:pPr>
                    <w:widowControl w:val="0"/>
                    <w:spacing w:after="0" w:line="240" w:lineRule="auto"/>
                    <w:rPr>
                      <w:b/>
                      <w:sz w:val="20"/>
                      <w:szCs w:val="20"/>
                    </w:rPr>
                  </w:pPr>
                  <w:r>
                    <w:rPr>
                      <w:b/>
                      <w:sz w:val="20"/>
                      <w:szCs w:val="20"/>
                    </w:rPr>
                    <w:t>РОБОЧИЙ ПАКЕТ 2</w:t>
                  </w:r>
                </w:p>
              </w:tc>
              <w:tc>
                <w:tcPr>
                  <w:tcW w:w="4546" w:type="dxa"/>
                </w:tcPr>
                <w:p w14:paraId="01F5D156" w14:textId="77777777" w:rsidR="0065229D" w:rsidRDefault="00000000">
                  <w:pPr>
                    <w:widowControl w:val="0"/>
                    <w:spacing w:after="0" w:line="240" w:lineRule="auto"/>
                    <w:rPr>
                      <w:b/>
                      <w:sz w:val="20"/>
                      <w:szCs w:val="20"/>
                    </w:rPr>
                  </w:pPr>
                  <w:r>
                    <w:rPr>
                      <w:b/>
                      <w:sz w:val="20"/>
                      <w:szCs w:val="20"/>
                    </w:rPr>
                    <w:t>Назва робочого пакету 2:</w:t>
                  </w:r>
                </w:p>
                <w:p w14:paraId="4E6C8A3C" w14:textId="77777777" w:rsidR="0065229D" w:rsidRDefault="00000000">
                  <w:pPr>
                    <w:widowControl w:val="0"/>
                    <w:spacing w:after="0" w:line="240" w:lineRule="auto"/>
                    <w:rPr>
                      <w:b/>
                      <w:sz w:val="20"/>
                      <w:szCs w:val="20"/>
                    </w:rPr>
                  </w:pPr>
                  <w:r>
                    <w:rPr>
                      <w:b/>
                      <w:sz w:val="20"/>
                      <w:szCs w:val="20"/>
                      <w:shd w:val="clear" w:color="auto" w:fill="F2F2F2"/>
                    </w:rPr>
                    <w:t>Популяризація інклюзивного спорту в громаді</w:t>
                  </w:r>
                </w:p>
              </w:tc>
              <w:tc>
                <w:tcPr>
                  <w:tcW w:w="1693" w:type="dxa"/>
                </w:tcPr>
                <w:p w14:paraId="35001044" w14:textId="77777777" w:rsidR="0065229D" w:rsidRDefault="00000000">
                  <w:pPr>
                    <w:widowControl w:val="0"/>
                    <w:spacing w:after="0" w:line="240" w:lineRule="auto"/>
                    <w:rPr>
                      <w:b/>
                      <w:sz w:val="20"/>
                      <w:szCs w:val="20"/>
                    </w:rPr>
                  </w:pPr>
                  <w:r>
                    <w:rPr>
                      <w:b/>
                      <w:sz w:val="20"/>
                      <w:szCs w:val="20"/>
                    </w:rPr>
                    <w:t xml:space="preserve">Тривалість (міс.): </w:t>
                  </w:r>
                </w:p>
                <w:p w14:paraId="5E7CE3D5" w14:textId="77777777" w:rsidR="0065229D" w:rsidRDefault="00000000">
                  <w:pPr>
                    <w:widowControl w:val="0"/>
                    <w:spacing w:after="0" w:line="240" w:lineRule="auto"/>
                    <w:rPr>
                      <w:b/>
                      <w:sz w:val="20"/>
                      <w:szCs w:val="20"/>
                    </w:rPr>
                  </w:pPr>
                  <w:r>
                    <w:rPr>
                      <w:b/>
                      <w:sz w:val="20"/>
                      <w:szCs w:val="20"/>
                      <w:shd w:val="clear" w:color="auto" w:fill="F2F2F2"/>
                    </w:rPr>
                    <w:t>24  місяці</w:t>
                  </w:r>
                </w:p>
              </w:tc>
            </w:tr>
            <w:tr w:rsidR="0065229D" w14:paraId="5CB92DFA" w14:textId="77777777">
              <w:tc>
                <w:tcPr>
                  <w:tcW w:w="1452" w:type="dxa"/>
                  <w:shd w:val="clear" w:color="auto" w:fill="F7F7F7"/>
                </w:tcPr>
                <w:p w14:paraId="62050D73" w14:textId="77777777" w:rsidR="0065229D" w:rsidRDefault="00000000">
                  <w:pPr>
                    <w:widowControl w:val="0"/>
                    <w:spacing w:after="0" w:line="240" w:lineRule="auto"/>
                    <w:rPr>
                      <w:sz w:val="20"/>
                      <w:szCs w:val="20"/>
                    </w:rPr>
                  </w:pPr>
                  <w:r>
                    <w:rPr>
                      <w:sz w:val="20"/>
                      <w:szCs w:val="20"/>
                    </w:rPr>
                    <w:t>Діяльність 2.1.</w:t>
                  </w:r>
                </w:p>
              </w:tc>
              <w:tc>
                <w:tcPr>
                  <w:tcW w:w="6239" w:type="dxa"/>
                  <w:gridSpan w:val="2"/>
                </w:tcPr>
                <w:p w14:paraId="76E1F188" w14:textId="77777777" w:rsidR="0065229D" w:rsidRDefault="00000000">
                  <w:pPr>
                    <w:widowControl w:val="0"/>
                    <w:spacing w:after="0" w:line="240" w:lineRule="auto"/>
                    <w:jc w:val="both"/>
                    <w:rPr>
                      <w:sz w:val="20"/>
                      <w:szCs w:val="20"/>
                    </w:rPr>
                  </w:pPr>
                  <w:r>
                    <w:rPr>
                      <w:sz w:val="20"/>
                      <w:szCs w:val="20"/>
                    </w:rPr>
                    <w:t>Розробка програми розвитку інклюзивного спорту в Калуській громаді.</w:t>
                  </w:r>
                </w:p>
                <w:p w14:paraId="54FBD8CE" w14:textId="77777777" w:rsidR="0065229D" w:rsidRDefault="00000000">
                  <w:pPr>
                    <w:widowControl w:val="0"/>
                    <w:spacing w:after="0" w:line="240" w:lineRule="auto"/>
                    <w:jc w:val="both"/>
                    <w:rPr>
                      <w:sz w:val="20"/>
                      <w:szCs w:val="20"/>
                    </w:rPr>
                  </w:pPr>
                  <w:r>
                    <w:rPr>
                      <w:sz w:val="20"/>
                      <w:szCs w:val="20"/>
                    </w:rPr>
                    <w:t xml:space="preserve">Створення робочої групи із розробки Програми, до якої увійдуть представники ОМС, особи з інвалідністю, ветерани, тренери, представники з м. </w:t>
                  </w:r>
                  <w:proofErr w:type="spellStart"/>
                  <w:r>
                    <w:rPr>
                      <w:sz w:val="20"/>
                      <w:szCs w:val="20"/>
                    </w:rPr>
                    <w:t>Лог’я</w:t>
                  </w:r>
                  <w:proofErr w:type="spellEnd"/>
                  <w:r>
                    <w:rPr>
                      <w:sz w:val="20"/>
                      <w:szCs w:val="20"/>
                    </w:rPr>
                    <w:t>. Організація 3 засідань робочої групи. Здійснення громадського обговорення Програми та затвердження її на сесії Калуської міської ради. Програма буде розроблена за стандартами ЄС та враховуватиме реалії сьогодення</w:t>
                  </w:r>
                </w:p>
              </w:tc>
            </w:tr>
            <w:tr w:rsidR="0065229D" w14:paraId="0B9C5DA8" w14:textId="77777777">
              <w:trPr>
                <w:trHeight w:val="531"/>
              </w:trPr>
              <w:tc>
                <w:tcPr>
                  <w:tcW w:w="1452" w:type="dxa"/>
                  <w:shd w:val="clear" w:color="auto" w:fill="F7F7F7"/>
                </w:tcPr>
                <w:p w14:paraId="4725B32D" w14:textId="77777777" w:rsidR="0065229D" w:rsidRDefault="00000000">
                  <w:pPr>
                    <w:widowControl w:val="0"/>
                    <w:spacing w:after="0" w:line="240" w:lineRule="auto"/>
                    <w:rPr>
                      <w:sz w:val="20"/>
                      <w:szCs w:val="20"/>
                    </w:rPr>
                  </w:pPr>
                  <w:r>
                    <w:rPr>
                      <w:sz w:val="20"/>
                      <w:szCs w:val="20"/>
                    </w:rPr>
                    <w:t>Діяльність 2.2.</w:t>
                  </w:r>
                </w:p>
              </w:tc>
              <w:tc>
                <w:tcPr>
                  <w:tcW w:w="6239" w:type="dxa"/>
                  <w:gridSpan w:val="2"/>
                </w:tcPr>
                <w:p w14:paraId="0C5799A5" w14:textId="77777777" w:rsidR="0065229D" w:rsidRDefault="00000000">
                  <w:pPr>
                    <w:widowControl w:val="0"/>
                    <w:spacing w:after="0" w:line="240" w:lineRule="auto"/>
                    <w:jc w:val="both"/>
                    <w:rPr>
                      <w:sz w:val="20"/>
                      <w:szCs w:val="20"/>
                    </w:rPr>
                  </w:pPr>
                  <w:r>
                    <w:rPr>
                      <w:sz w:val="20"/>
                      <w:szCs w:val="20"/>
                    </w:rPr>
                    <w:t>Організація спеціалізованих тренувань та спортивних секцій для осіб з інвалідністю</w:t>
                  </w:r>
                </w:p>
                <w:p w14:paraId="17AE0FAF" w14:textId="77777777" w:rsidR="0065229D" w:rsidRDefault="00000000">
                  <w:pPr>
                    <w:widowControl w:val="0"/>
                    <w:spacing w:after="0" w:line="240" w:lineRule="auto"/>
                    <w:jc w:val="both"/>
                    <w:rPr>
                      <w:sz w:val="20"/>
                      <w:szCs w:val="20"/>
                    </w:rPr>
                  </w:pPr>
                  <w:r>
                    <w:rPr>
                      <w:sz w:val="20"/>
                      <w:szCs w:val="20"/>
                    </w:rPr>
                    <w:t>Проведення опитування серед осіб з інвалідністю щодо обрання бажаних спортивних секцій чи груп. Відповідно до отриманих результатів буде здійснена підготовка  фахівців для роботи з особами з обмеженими можливостями, ветеранами війни та іншими групами. Організація семінарів та тренінгів для підвищення кваліфікації кадрів. Таких секцій буде не менше 2.</w:t>
                  </w:r>
                </w:p>
              </w:tc>
            </w:tr>
            <w:tr w:rsidR="0065229D" w14:paraId="3C4BF4B9" w14:textId="77777777">
              <w:trPr>
                <w:trHeight w:val="531"/>
              </w:trPr>
              <w:tc>
                <w:tcPr>
                  <w:tcW w:w="1452" w:type="dxa"/>
                  <w:shd w:val="clear" w:color="auto" w:fill="F7F7F7"/>
                </w:tcPr>
                <w:p w14:paraId="08C1A889" w14:textId="77777777" w:rsidR="0065229D" w:rsidRDefault="00000000">
                  <w:pPr>
                    <w:widowControl w:val="0"/>
                    <w:spacing w:after="0" w:line="240" w:lineRule="auto"/>
                    <w:rPr>
                      <w:sz w:val="20"/>
                      <w:szCs w:val="20"/>
                    </w:rPr>
                  </w:pPr>
                  <w:r>
                    <w:rPr>
                      <w:sz w:val="20"/>
                      <w:szCs w:val="20"/>
                    </w:rPr>
                    <w:t>Діяльність 2.3</w:t>
                  </w:r>
                </w:p>
              </w:tc>
              <w:tc>
                <w:tcPr>
                  <w:tcW w:w="6239" w:type="dxa"/>
                  <w:gridSpan w:val="2"/>
                </w:tcPr>
                <w:p w14:paraId="086B5395" w14:textId="77777777" w:rsidR="0065229D" w:rsidRDefault="00000000">
                  <w:pPr>
                    <w:widowControl w:val="0"/>
                    <w:spacing w:after="0" w:line="240" w:lineRule="auto"/>
                    <w:jc w:val="both"/>
                    <w:rPr>
                      <w:sz w:val="20"/>
                      <w:szCs w:val="20"/>
                    </w:rPr>
                  </w:pPr>
                  <w:r>
                    <w:rPr>
                      <w:sz w:val="20"/>
                      <w:szCs w:val="20"/>
                    </w:rPr>
                    <w:t>Проведення спортивних змагань та заходів для людей з інвалідністю</w:t>
                  </w:r>
                </w:p>
                <w:p w14:paraId="18723D5E" w14:textId="77777777" w:rsidR="0065229D" w:rsidRDefault="00000000">
                  <w:pPr>
                    <w:widowControl w:val="0"/>
                    <w:spacing w:after="0" w:line="240" w:lineRule="auto"/>
                    <w:jc w:val="both"/>
                    <w:rPr>
                      <w:sz w:val="20"/>
                      <w:szCs w:val="20"/>
                    </w:rPr>
                  </w:pPr>
                  <w:r>
                    <w:rPr>
                      <w:sz w:val="20"/>
                      <w:szCs w:val="20"/>
                    </w:rPr>
                    <w:t>Проведення Днів інклюзивного спорту, а саме спортивних заходів, відкритих для всіх, незалежно від фізичних можливостей. Це можуть бути майстер-класи, турніри, адаптивні спортивні змагання.</w:t>
                  </w:r>
                </w:p>
                <w:p w14:paraId="71A90880" w14:textId="77777777" w:rsidR="0065229D" w:rsidRDefault="00000000">
                  <w:pPr>
                    <w:widowControl w:val="0"/>
                    <w:spacing w:after="0" w:line="240" w:lineRule="auto"/>
                    <w:jc w:val="both"/>
                    <w:rPr>
                      <w:sz w:val="20"/>
                      <w:szCs w:val="20"/>
                    </w:rPr>
                  </w:pPr>
                  <w:r>
                    <w:rPr>
                      <w:sz w:val="20"/>
                      <w:szCs w:val="20"/>
                    </w:rPr>
                    <w:t xml:space="preserve">Відкриті тренування із запрошенням відомих спортсменів (у тому числі </w:t>
                  </w:r>
                  <w:proofErr w:type="spellStart"/>
                  <w:r>
                    <w:rPr>
                      <w:sz w:val="20"/>
                      <w:szCs w:val="20"/>
                    </w:rPr>
                    <w:t>паралімпійців</w:t>
                  </w:r>
                  <w:proofErr w:type="spellEnd"/>
                  <w:r>
                    <w:rPr>
                      <w:sz w:val="20"/>
                      <w:szCs w:val="20"/>
                    </w:rPr>
                    <w:t>) для проведення відкритих тренувань та демонстрацій адаптивного спорту.</w:t>
                  </w:r>
                </w:p>
                <w:p w14:paraId="7CB81008" w14:textId="77777777" w:rsidR="0065229D" w:rsidRDefault="00000000">
                  <w:pPr>
                    <w:widowControl w:val="0"/>
                    <w:spacing w:after="0" w:line="240" w:lineRule="auto"/>
                    <w:jc w:val="both"/>
                    <w:rPr>
                      <w:sz w:val="20"/>
                      <w:szCs w:val="20"/>
                    </w:rPr>
                  </w:pPr>
                  <w:r>
                    <w:rPr>
                      <w:sz w:val="20"/>
                      <w:szCs w:val="20"/>
                    </w:rPr>
                    <w:lastRenderedPageBreak/>
                    <w:t>Спортивні фестивалі: організація масштабних заходів із залученням громадськості, де різні види спорту будуть представлені у адаптивних формах.</w:t>
                  </w:r>
                </w:p>
              </w:tc>
            </w:tr>
            <w:tr w:rsidR="0065229D" w14:paraId="0BCDE5FE" w14:textId="77777777">
              <w:trPr>
                <w:trHeight w:val="531"/>
              </w:trPr>
              <w:tc>
                <w:tcPr>
                  <w:tcW w:w="1452" w:type="dxa"/>
                  <w:shd w:val="clear" w:color="auto" w:fill="F7F7F7"/>
                </w:tcPr>
                <w:p w14:paraId="48F833C0" w14:textId="77777777" w:rsidR="0065229D" w:rsidRDefault="00000000">
                  <w:pPr>
                    <w:widowControl w:val="0"/>
                    <w:spacing w:after="0" w:line="240" w:lineRule="auto"/>
                    <w:rPr>
                      <w:sz w:val="20"/>
                      <w:szCs w:val="20"/>
                    </w:rPr>
                  </w:pPr>
                  <w:r>
                    <w:rPr>
                      <w:sz w:val="20"/>
                      <w:szCs w:val="20"/>
                    </w:rPr>
                    <w:lastRenderedPageBreak/>
                    <w:t>Діяльність 2.4</w:t>
                  </w:r>
                </w:p>
              </w:tc>
              <w:tc>
                <w:tcPr>
                  <w:tcW w:w="6239" w:type="dxa"/>
                  <w:gridSpan w:val="2"/>
                </w:tcPr>
                <w:p w14:paraId="74E61EB8" w14:textId="77777777" w:rsidR="0065229D" w:rsidRDefault="00000000">
                  <w:pPr>
                    <w:widowControl w:val="0"/>
                    <w:spacing w:after="0" w:line="240" w:lineRule="auto"/>
                    <w:jc w:val="both"/>
                    <w:rPr>
                      <w:sz w:val="20"/>
                      <w:szCs w:val="20"/>
                    </w:rPr>
                  </w:pPr>
                  <w:r>
                    <w:rPr>
                      <w:sz w:val="20"/>
                      <w:szCs w:val="20"/>
                    </w:rPr>
                    <w:t>Розробка програми фізкультурно-спортивної реабілітації для осіб з інвалідністю, ветеранів та інших груп населення, що потребують відновлення фізичних здібностей</w:t>
                  </w:r>
                </w:p>
                <w:p w14:paraId="3B356E1B" w14:textId="77777777" w:rsidR="0065229D" w:rsidRDefault="00000000">
                  <w:pPr>
                    <w:widowControl w:val="0"/>
                    <w:spacing w:after="0" w:line="240" w:lineRule="auto"/>
                    <w:jc w:val="both"/>
                    <w:rPr>
                      <w:sz w:val="20"/>
                      <w:szCs w:val="20"/>
                    </w:rPr>
                  </w:pPr>
                  <w:r>
                    <w:rPr>
                      <w:sz w:val="20"/>
                      <w:szCs w:val="20"/>
                    </w:rPr>
                    <w:t xml:space="preserve">Здійснення  аналізу потреб цільових груп. Розроблення програми фізкультурно-спортивної реабілітації враховуючи різні рівні фізичної підготовки та типи травм/інвалідності. Долучення до процесу розробки програми лікарів, фізіотерапевтів, </w:t>
                  </w:r>
                  <w:proofErr w:type="spellStart"/>
                  <w:r>
                    <w:rPr>
                      <w:sz w:val="20"/>
                      <w:szCs w:val="20"/>
                    </w:rPr>
                    <w:t>реабілітологів</w:t>
                  </w:r>
                  <w:proofErr w:type="spellEnd"/>
                  <w:r>
                    <w:rPr>
                      <w:sz w:val="20"/>
                      <w:szCs w:val="20"/>
                    </w:rPr>
                    <w:t xml:space="preserve">, тренерів в тому числі з м. </w:t>
                  </w:r>
                  <w:proofErr w:type="spellStart"/>
                  <w:r>
                    <w:rPr>
                      <w:sz w:val="20"/>
                      <w:szCs w:val="20"/>
                    </w:rPr>
                    <w:t>Лог’я</w:t>
                  </w:r>
                  <w:proofErr w:type="spellEnd"/>
                  <w:r>
                    <w:rPr>
                      <w:sz w:val="20"/>
                      <w:szCs w:val="20"/>
                    </w:rPr>
                    <w:t xml:space="preserve">, Фінляндія. Інтеграція в програму сучасних </w:t>
                  </w:r>
                  <w:proofErr w:type="spellStart"/>
                  <w:r>
                    <w:rPr>
                      <w:sz w:val="20"/>
                      <w:szCs w:val="20"/>
                    </w:rPr>
                    <w:t>методик</w:t>
                  </w:r>
                  <w:proofErr w:type="spellEnd"/>
                  <w:r>
                    <w:rPr>
                      <w:sz w:val="20"/>
                      <w:szCs w:val="20"/>
                    </w:rPr>
                    <w:t xml:space="preserve"> фізіотерапії, спортивної медицини, </w:t>
                  </w:r>
                  <w:proofErr w:type="spellStart"/>
                  <w:r>
                    <w:rPr>
                      <w:sz w:val="20"/>
                      <w:szCs w:val="20"/>
                    </w:rPr>
                    <w:t>ерготерапії</w:t>
                  </w:r>
                  <w:proofErr w:type="spellEnd"/>
                  <w:r>
                    <w:rPr>
                      <w:sz w:val="20"/>
                      <w:szCs w:val="20"/>
                    </w:rPr>
                    <w:t xml:space="preserve"> та інших підходів до реабілітації. Впровадження елементів адаптивного спорту для підтримки мотивації та інтеграції в суспільство. В програмі обов’язково будуть враховані заходи пов’язані з психологічною підтримкою та мотивацією осіб  після травм або бойових дій. Невід’ємною частиною програми буде розділ Моніторинг та оцінка, який включатиме регулярний контроль ефективності програми: оцінка фізичних досягнень учасників, поліпшення їхнього загального стану, збір зворотного зв'язку від учасників та фахівців для подальшого вдосконалення програми. Засідань робочої групи буде не менше 3. Проведено обговорення напрацьованої програми та її затвердження на сесії Калуської міської ради.</w:t>
                  </w:r>
                </w:p>
              </w:tc>
            </w:tr>
            <w:tr w:rsidR="0065229D" w14:paraId="013B6404" w14:textId="77777777">
              <w:trPr>
                <w:trHeight w:val="531"/>
              </w:trPr>
              <w:tc>
                <w:tcPr>
                  <w:tcW w:w="1452" w:type="dxa"/>
                  <w:shd w:val="clear" w:color="auto" w:fill="F7F7F7"/>
                </w:tcPr>
                <w:p w14:paraId="74FCEF20" w14:textId="77777777" w:rsidR="0065229D" w:rsidRDefault="00000000">
                  <w:pPr>
                    <w:widowControl w:val="0"/>
                    <w:spacing w:after="0" w:line="240" w:lineRule="auto"/>
                    <w:rPr>
                      <w:sz w:val="20"/>
                      <w:szCs w:val="20"/>
                    </w:rPr>
                  </w:pPr>
                  <w:r>
                    <w:rPr>
                      <w:sz w:val="20"/>
                      <w:szCs w:val="20"/>
                    </w:rPr>
                    <w:t>Діяльність 2.5</w:t>
                  </w:r>
                </w:p>
              </w:tc>
              <w:tc>
                <w:tcPr>
                  <w:tcW w:w="6239" w:type="dxa"/>
                  <w:gridSpan w:val="2"/>
                </w:tcPr>
                <w:p w14:paraId="266EA520" w14:textId="77777777" w:rsidR="0065229D" w:rsidRDefault="00000000">
                  <w:pPr>
                    <w:widowControl w:val="0"/>
                    <w:spacing w:after="0" w:line="240" w:lineRule="auto"/>
                    <w:jc w:val="both"/>
                    <w:rPr>
                      <w:sz w:val="20"/>
                      <w:szCs w:val="20"/>
                    </w:rPr>
                  </w:pPr>
                  <w:r>
                    <w:rPr>
                      <w:sz w:val="20"/>
                      <w:szCs w:val="20"/>
                    </w:rPr>
                    <w:t>Проведення інформаційно-просвітницької кампанії для підвищення обізнаності про важливість інклюзивного спорту, залучення до нього людей з різними фізичними можливостями</w:t>
                  </w:r>
                </w:p>
                <w:p w14:paraId="7DC171E5" w14:textId="77777777" w:rsidR="0065229D" w:rsidRDefault="00000000">
                  <w:pPr>
                    <w:widowControl w:val="0"/>
                    <w:spacing w:after="0" w:line="240" w:lineRule="auto"/>
                    <w:jc w:val="both"/>
                    <w:rPr>
                      <w:sz w:val="20"/>
                      <w:szCs w:val="20"/>
                    </w:rPr>
                  </w:pPr>
                  <w:r>
                    <w:rPr>
                      <w:sz w:val="20"/>
                      <w:szCs w:val="20"/>
                    </w:rPr>
                    <w:t xml:space="preserve">Передбачаємо створення відеороликів, що демонструють успішні історії людей з інвалідністю, які займаються спортом, їхній прогрес та переваги. Інтерв'ю та історії успіху осіб з інвалідністю, їх публікація в медіа. Запуск хештегу або </w:t>
                  </w:r>
                  <w:proofErr w:type="spellStart"/>
                  <w:r>
                    <w:rPr>
                      <w:sz w:val="20"/>
                      <w:szCs w:val="20"/>
                    </w:rPr>
                    <w:t>челенджу</w:t>
                  </w:r>
                  <w:proofErr w:type="spellEnd"/>
                  <w:r>
                    <w:rPr>
                      <w:sz w:val="20"/>
                      <w:szCs w:val="20"/>
                    </w:rPr>
                    <w:t xml:space="preserve"> для поширення інформації про інклюзивний спорт.  Розробка інформаційних матеріалів з інформацією про інклюзивний спорт, його переваги та можливості для людей з інвалідністю. Проведення семінарів та воркшопів у школах, університетах та на робочих місцях для підвищення обізнаності щодо важливості інклюзивного спорту. Залучення відомих спортсменів, громадських діячів або акторів для підтримки кампанії та висвітлення теми інклюзивного спорту. Запуск програм «Перший крок»: створення програм, які допоможуть людям з обмеженими можливостями зробити перші кроки у спорті, пропонуючи безкоштовні тренування або пробні заняття. Організація спеціальних премій або нагород для людей, які досягли успіху в інклюзивному спорті, щоб мотивувати інших. Впровадження уроків інклюзивного спорту в школах: проведення відкритих уроків та практичних занять, які підвищують обізнаність про спорт для всіх.</w:t>
                  </w:r>
                </w:p>
              </w:tc>
            </w:tr>
          </w:tbl>
          <w:p w14:paraId="5E78B0D0" w14:textId="77777777" w:rsidR="0065229D" w:rsidRDefault="0065229D">
            <w:pPr>
              <w:widowControl w:val="0"/>
              <w:spacing w:after="0" w:line="240" w:lineRule="auto"/>
              <w:rPr>
                <w:sz w:val="20"/>
                <w:szCs w:val="20"/>
              </w:rPr>
            </w:pPr>
          </w:p>
          <w:tbl>
            <w:tblPr>
              <w:tblStyle w:val="aff4"/>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4545"/>
              <w:gridCol w:w="1693"/>
            </w:tblGrid>
            <w:tr w:rsidR="0065229D" w14:paraId="0F51F7B1" w14:textId="77777777">
              <w:trPr>
                <w:trHeight w:val="697"/>
              </w:trPr>
              <w:tc>
                <w:tcPr>
                  <w:tcW w:w="1452" w:type="dxa"/>
                  <w:shd w:val="clear" w:color="auto" w:fill="F7F7F7"/>
                </w:tcPr>
                <w:p w14:paraId="572400B7" w14:textId="77777777" w:rsidR="0065229D" w:rsidRDefault="00000000">
                  <w:pPr>
                    <w:widowControl w:val="0"/>
                    <w:spacing w:after="0" w:line="240" w:lineRule="auto"/>
                    <w:rPr>
                      <w:b/>
                      <w:sz w:val="20"/>
                      <w:szCs w:val="20"/>
                    </w:rPr>
                  </w:pPr>
                  <w:r>
                    <w:rPr>
                      <w:b/>
                      <w:sz w:val="20"/>
                      <w:szCs w:val="20"/>
                    </w:rPr>
                    <w:t xml:space="preserve">РОБОЧИЙ ПАКЕТ № </w:t>
                  </w:r>
                </w:p>
              </w:tc>
              <w:tc>
                <w:tcPr>
                  <w:tcW w:w="4546" w:type="dxa"/>
                </w:tcPr>
                <w:p w14:paraId="1B3C5A07" w14:textId="77777777" w:rsidR="0065229D" w:rsidRDefault="00000000">
                  <w:pPr>
                    <w:widowControl w:val="0"/>
                    <w:spacing w:after="0" w:line="240" w:lineRule="auto"/>
                    <w:rPr>
                      <w:b/>
                      <w:sz w:val="20"/>
                      <w:szCs w:val="20"/>
                    </w:rPr>
                  </w:pPr>
                  <w:r>
                    <w:rPr>
                      <w:b/>
                      <w:sz w:val="20"/>
                      <w:szCs w:val="20"/>
                    </w:rPr>
                    <w:t>Назва робочого пакету №:3</w:t>
                  </w:r>
                </w:p>
                <w:p w14:paraId="75568772" w14:textId="77777777" w:rsidR="0065229D" w:rsidRDefault="00000000">
                  <w:pPr>
                    <w:widowControl w:val="0"/>
                    <w:spacing w:after="0" w:line="240" w:lineRule="auto"/>
                    <w:rPr>
                      <w:b/>
                      <w:sz w:val="20"/>
                      <w:szCs w:val="20"/>
                    </w:rPr>
                  </w:pPr>
                  <w:r>
                    <w:rPr>
                      <w:b/>
                      <w:sz w:val="20"/>
                      <w:szCs w:val="20"/>
                      <w:shd w:val="clear" w:color="auto" w:fill="F2F2F2"/>
                    </w:rPr>
                    <w:t>Підвищення кваліфікації тренерів та інструкторів</w:t>
                  </w:r>
                </w:p>
              </w:tc>
              <w:tc>
                <w:tcPr>
                  <w:tcW w:w="1693" w:type="dxa"/>
                </w:tcPr>
                <w:p w14:paraId="13971681" w14:textId="77777777" w:rsidR="0065229D" w:rsidRDefault="00000000">
                  <w:pPr>
                    <w:widowControl w:val="0"/>
                    <w:spacing w:after="0" w:line="240" w:lineRule="auto"/>
                    <w:rPr>
                      <w:b/>
                      <w:sz w:val="20"/>
                      <w:szCs w:val="20"/>
                    </w:rPr>
                  </w:pPr>
                  <w:r>
                    <w:rPr>
                      <w:b/>
                      <w:sz w:val="20"/>
                      <w:szCs w:val="20"/>
                    </w:rPr>
                    <w:t xml:space="preserve">Тривалість (міс.): </w:t>
                  </w:r>
                </w:p>
                <w:p w14:paraId="26471088" w14:textId="77777777" w:rsidR="0065229D" w:rsidRDefault="00000000">
                  <w:pPr>
                    <w:widowControl w:val="0"/>
                    <w:spacing w:after="0" w:line="240" w:lineRule="auto"/>
                    <w:rPr>
                      <w:b/>
                      <w:sz w:val="20"/>
                      <w:szCs w:val="20"/>
                    </w:rPr>
                  </w:pPr>
                  <w:r>
                    <w:rPr>
                      <w:b/>
                      <w:sz w:val="20"/>
                      <w:szCs w:val="20"/>
                      <w:shd w:val="clear" w:color="auto" w:fill="F2F2F2"/>
                    </w:rPr>
                    <w:t>3 місяці</w:t>
                  </w:r>
                </w:p>
              </w:tc>
            </w:tr>
            <w:tr w:rsidR="0065229D" w14:paraId="523A42D3" w14:textId="77777777">
              <w:tc>
                <w:tcPr>
                  <w:tcW w:w="1452" w:type="dxa"/>
                  <w:shd w:val="clear" w:color="auto" w:fill="F7F7F7"/>
                </w:tcPr>
                <w:p w14:paraId="56980350" w14:textId="77777777" w:rsidR="0065229D" w:rsidRDefault="00000000">
                  <w:pPr>
                    <w:widowControl w:val="0"/>
                    <w:spacing w:after="0" w:line="240" w:lineRule="auto"/>
                    <w:rPr>
                      <w:sz w:val="20"/>
                      <w:szCs w:val="20"/>
                    </w:rPr>
                  </w:pPr>
                  <w:r>
                    <w:rPr>
                      <w:sz w:val="20"/>
                      <w:szCs w:val="20"/>
                    </w:rPr>
                    <w:t>Діяльність 3.1</w:t>
                  </w:r>
                </w:p>
              </w:tc>
              <w:tc>
                <w:tcPr>
                  <w:tcW w:w="6239" w:type="dxa"/>
                  <w:gridSpan w:val="2"/>
                </w:tcPr>
                <w:p w14:paraId="20C3EEE1" w14:textId="77777777" w:rsidR="0065229D" w:rsidRDefault="00000000">
                  <w:pPr>
                    <w:widowControl w:val="0"/>
                    <w:spacing w:after="0" w:line="240" w:lineRule="auto"/>
                    <w:jc w:val="both"/>
                    <w:rPr>
                      <w:sz w:val="20"/>
                      <w:szCs w:val="20"/>
                    </w:rPr>
                  </w:pPr>
                  <w:r>
                    <w:rPr>
                      <w:sz w:val="20"/>
                      <w:szCs w:val="20"/>
                    </w:rPr>
                    <w:t>Розробка та впровадження 5 навчальних програм для тренерів та інструкторів з метою надання якісних спортивних послуг особам з інвалідністю та створення інклюзивних умов для всіх спортсменів.</w:t>
                  </w:r>
                </w:p>
                <w:p w14:paraId="17AFE6E9" w14:textId="77777777" w:rsidR="0065229D" w:rsidRDefault="00000000">
                  <w:pPr>
                    <w:widowControl w:val="0"/>
                    <w:spacing w:after="0" w:line="240" w:lineRule="auto"/>
                    <w:jc w:val="both"/>
                    <w:rPr>
                      <w:sz w:val="20"/>
                      <w:szCs w:val="20"/>
                    </w:rPr>
                  </w:pPr>
                  <w:r>
                    <w:rPr>
                      <w:sz w:val="20"/>
                      <w:szCs w:val="20"/>
                    </w:rPr>
                    <w:t xml:space="preserve">Буде організовано набір тренерів та інструкторів з наступних видів спорту баскетбол, волейбол, футбол, плавання, боротьба. Розроблено спільно з партнерами 5 навчальних програм. Здійснено пошук тренерів з м. </w:t>
                  </w:r>
                  <w:proofErr w:type="spellStart"/>
                  <w:r>
                    <w:rPr>
                      <w:sz w:val="20"/>
                      <w:szCs w:val="20"/>
                    </w:rPr>
                    <w:t>Лог’я</w:t>
                  </w:r>
                  <w:proofErr w:type="spellEnd"/>
                  <w:r>
                    <w:rPr>
                      <w:sz w:val="20"/>
                      <w:szCs w:val="20"/>
                    </w:rPr>
                    <w:t>, які проведуть навчання.</w:t>
                  </w:r>
                </w:p>
              </w:tc>
            </w:tr>
            <w:tr w:rsidR="0065229D" w14:paraId="7D51B5CF" w14:textId="77777777">
              <w:trPr>
                <w:trHeight w:val="531"/>
              </w:trPr>
              <w:tc>
                <w:tcPr>
                  <w:tcW w:w="1452" w:type="dxa"/>
                  <w:shd w:val="clear" w:color="auto" w:fill="F7F7F7"/>
                </w:tcPr>
                <w:p w14:paraId="20226BC0" w14:textId="77777777" w:rsidR="0065229D" w:rsidRDefault="00000000">
                  <w:pPr>
                    <w:widowControl w:val="0"/>
                    <w:spacing w:after="0" w:line="240" w:lineRule="auto"/>
                    <w:rPr>
                      <w:sz w:val="20"/>
                      <w:szCs w:val="20"/>
                    </w:rPr>
                  </w:pPr>
                  <w:r>
                    <w:rPr>
                      <w:sz w:val="20"/>
                      <w:szCs w:val="20"/>
                    </w:rPr>
                    <w:t>Діяльність 3.2.</w:t>
                  </w:r>
                </w:p>
              </w:tc>
              <w:tc>
                <w:tcPr>
                  <w:tcW w:w="6239" w:type="dxa"/>
                  <w:gridSpan w:val="2"/>
                </w:tcPr>
                <w:p w14:paraId="638C6915" w14:textId="77777777" w:rsidR="0065229D" w:rsidRDefault="00000000">
                  <w:pPr>
                    <w:widowControl w:val="0"/>
                    <w:spacing w:after="0"/>
                    <w:jc w:val="both"/>
                    <w:rPr>
                      <w:sz w:val="20"/>
                      <w:szCs w:val="20"/>
                    </w:rPr>
                  </w:pPr>
                  <w:r>
                    <w:rPr>
                      <w:sz w:val="20"/>
                      <w:szCs w:val="20"/>
                    </w:rPr>
                    <w:t xml:space="preserve">Організація 1 обмінного візиту до м. </w:t>
                  </w:r>
                  <w:proofErr w:type="spellStart"/>
                  <w:r>
                    <w:rPr>
                      <w:sz w:val="20"/>
                      <w:szCs w:val="20"/>
                    </w:rPr>
                    <w:t>Лог’я</w:t>
                  </w:r>
                  <w:proofErr w:type="spellEnd"/>
                  <w:r>
                    <w:rPr>
                      <w:sz w:val="20"/>
                      <w:szCs w:val="20"/>
                    </w:rPr>
                    <w:t xml:space="preserve"> (Фінляндія)</w:t>
                  </w:r>
                </w:p>
                <w:p w14:paraId="1CA83DA5" w14:textId="77777777" w:rsidR="0065229D" w:rsidRDefault="00000000">
                  <w:pPr>
                    <w:widowControl w:val="0"/>
                    <w:spacing w:after="0" w:line="240" w:lineRule="auto"/>
                    <w:jc w:val="both"/>
                    <w:rPr>
                      <w:sz w:val="20"/>
                      <w:szCs w:val="20"/>
                    </w:rPr>
                  </w:pPr>
                  <w:r>
                    <w:rPr>
                      <w:sz w:val="20"/>
                      <w:szCs w:val="20"/>
                    </w:rPr>
                    <w:t xml:space="preserve">Розроблення програми обмінного візиту. Не менше 5 представників різних видів спорту, які пройдуть навчання відвідають м. </w:t>
                  </w:r>
                  <w:proofErr w:type="spellStart"/>
                  <w:r>
                    <w:rPr>
                      <w:sz w:val="20"/>
                      <w:szCs w:val="20"/>
                    </w:rPr>
                    <w:t>Лог’я</w:t>
                  </w:r>
                  <w:proofErr w:type="spellEnd"/>
                  <w:r>
                    <w:rPr>
                      <w:sz w:val="20"/>
                      <w:szCs w:val="20"/>
                    </w:rPr>
                    <w:t xml:space="preserve"> задля </w:t>
                  </w:r>
                  <w:r>
                    <w:rPr>
                      <w:sz w:val="20"/>
                      <w:szCs w:val="20"/>
                    </w:rPr>
                    <w:lastRenderedPageBreak/>
                    <w:t>ознайомлення із міжнародною практикою та вивчення іноземного досвіду.</w:t>
                  </w:r>
                </w:p>
              </w:tc>
            </w:tr>
            <w:tr w:rsidR="0065229D" w14:paraId="15DC128E" w14:textId="77777777">
              <w:trPr>
                <w:trHeight w:val="531"/>
              </w:trPr>
              <w:tc>
                <w:tcPr>
                  <w:tcW w:w="1452" w:type="dxa"/>
                  <w:shd w:val="clear" w:color="auto" w:fill="F7F7F7"/>
                </w:tcPr>
                <w:p w14:paraId="42B8C25B" w14:textId="77777777" w:rsidR="0065229D" w:rsidRDefault="00000000">
                  <w:pPr>
                    <w:widowControl w:val="0"/>
                    <w:spacing w:after="0" w:line="240" w:lineRule="auto"/>
                    <w:rPr>
                      <w:sz w:val="20"/>
                      <w:szCs w:val="20"/>
                    </w:rPr>
                  </w:pPr>
                  <w:r>
                    <w:rPr>
                      <w:sz w:val="20"/>
                      <w:szCs w:val="20"/>
                    </w:rPr>
                    <w:lastRenderedPageBreak/>
                    <w:t>Діяльність 3.3.</w:t>
                  </w:r>
                </w:p>
              </w:tc>
              <w:tc>
                <w:tcPr>
                  <w:tcW w:w="6239" w:type="dxa"/>
                  <w:gridSpan w:val="2"/>
                </w:tcPr>
                <w:p w14:paraId="4504F626" w14:textId="77777777" w:rsidR="0065229D" w:rsidRDefault="00000000">
                  <w:pPr>
                    <w:widowControl w:val="0"/>
                    <w:spacing w:after="0"/>
                    <w:jc w:val="both"/>
                    <w:rPr>
                      <w:sz w:val="20"/>
                      <w:szCs w:val="20"/>
                    </w:rPr>
                  </w:pPr>
                  <w:r>
                    <w:rPr>
                      <w:sz w:val="20"/>
                      <w:szCs w:val="20"/>
                    </w:rPr>
                    <w:t xml:space="preserve">Організація координаційних зустрічей партнерів проєкту в м. Калуш </w:t>
                  </w:r>
                </w:p>
                <w:p w14:paraId="6A63E884" w14:textId="77777777" w:rsidR="0065229D" w:rsidRDefault="00000000">
                  <w:pPr>
                    <w:widowControl w:val="0"/>
                    <w:spacing w:after="0"/>
                    <w:jc w:val="both"/>
                    <w:rPr>
                      <w:sz w:val="20"/>
                      <w:szCs w:val="20"/>
                    </w:rPr>
                  </w:pPr>
                  <w:r>
                    <w:rPr>
                      <w:sz w:val="20"/>
                      <w:szCs w:val="20"/>
                    </w:rPr>
                    <w:t xml:space="preserve">Проведення не менше 4 координаційних зустрічей представників м. </w:t>
                  </w:r>
                  <w:proofErr w:type="spellStart"/>
                  <w:r>
                    <w:rPr>
                      <w:sz w:val="20"/>
                      <w:szCs w:val="20"/>
                    </w:rPr>
                    <w:t>Лог’я</w:t>
                  </w:r>
                  <w:proofErr w:type="spellEnd"/>
                  <w:r>
                    <w:rPr>
                      <w:sz w:val="20"/>
                      <w:szCs w:val="20"/>
                    </w:rPr>
                    <w:t xml:space="preserve">  в тому числі спортивного комплексу  </w:t>
                  </w:r>
                  <w:proofErr w:type="spellStart"/>
                  <w:r>
                    <w:rPr>
                      <w:sz w:val="20"/>
                      <w:szCs w:val="20"/>
                    </w:rPr>
                    <w:t>Kisakallio</w:t>
                  </w:r>
                  <w:proofErr w:type="spellEnd"/>
                  <w:r>
                    <w:rPr>
                      <w:sz w:val="20"/>
                      <w:szCs w:val="20"/>
                    </w:rPr>
                    <w:t xml:space="preserve"> з командою проєкту та представниками КП “Спортивна арена” задля обговорення ходу реалізації проєкту, формування організаційної структури майбутнього комплексу, розробки стратегії розвитку інклюзивного спортивного комплексу.</w:t>
                  </w:r>
                </w:p>
              </w:tc>
            </w:tr>
          </w:tbl>
          <w:p w14:paraId="36C09C11" w14:textId="77777777" w:rsidR="0065229D" w:rsidRDefault="0065229D">
            <w:pPr>
              <w:widowControl w:val="0"/>
              <w:spacing w:after="0" w:line="240" w:lineRule="auto"/>
              <w:rPr>
                <w:sz w:val="20"/>
                <w:szCs w:val="20"/>
              </w:rPr>
            </w:pPr>
          </w:p>
        </w:tc>
      </w:tr>
      <w:tr w:rsidR="0065229D" w14:paraId="42D12118" w14:textId="77777777">
        <w:trPr>
          <w:trHeight w:val="809"/>
          <w:jc w:val="center"/>
        </w:trPr>
        <w:tc>
          <w:tcPr>
            <w:tcW w:w="1815" w:type="dxa"/>
            <w:vMerge w:val="restart"/>
            <w:tcBorders>
              <w:left w:val="single" w:sz="6" w:space="0" w:color="17365D"/>
              <w:right w:val="single" w:sz="4" w:space="0" w:color="C0C0C0"/>
            </w:tcBorders>
            <w:shd w:val="clear" w:color="auto" w:fill="F3F3F3"/>
            <w:vAlign w:val="center"/>
          </w:tcPr>
          <w:p w14:paraId="4A9AD2D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цільові групи</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3098832A" w14:textId="77777777" w:rsidR="0065229D" w:rsidRDefault="00000000">
            <w:pPr>
              <w:spacing w:before="120" w:after="120" w:line="240" w:lineRule="auto"/>
              <w:ind w:left="374"/>
              <w:jc w:val="both"/>
              <w:rPr>
                <w:i/>
                <w:color w:val="767171"/>
                <w:sz w:val="18"/>
                <w:szCs w:val="18"/>
              </w:rPr>
            </w:pPr>
            <w:r>
              <w:rPr>
                <w:i/>
                <w:color w:val="767171"/>
                <w:sz w:val="18"/>
                <w:szCs w:val="18"/>
              </w:rPr>
              <w:t>Вкажіть цільову групу проєкту – фізичні особи, організації громадянського суспільства, установи, заклади, органи управління, місцеве самоврядування, - які безпосередньо братимуть участь у діяльності проекту. Спробуйте визначити кількісні дані.</w:t>
            </w:r>
          </w:p>
          <w:p w14:paraId="65ECA70A" w14:textId="77777777" w:rsidR="0065229D" w:rsidRDefault="00000000">
            <w:pPr>
              <w:spacing w:before="120" w:after="120" w:line="240" w:lineRule="auto"/>
              <w:ind w:left="374"/>
              <w:jc w:val="both"/>
              <w:rPr>
                <w:i/>
                <w:color w:val="767171"/>
                <w:sz w:val="18"/>
                <w:szCs w:val="18"/>
              </w:rPr>
            </w:pPr>
            <w:r>
              <w:rPr>
                <w:i/>
                <w:color w:val="767171"/>
                <w:sz w:val="18"/>
                <w:szCs w:val="18"/>
              </w:rPr>
              <w:t xml:space="preserve">Вкажіть кінцевих </w:t>
            </w:r>
            <w:proofErr w:type="spellStart"/>
            <w:r>
              <w:rPr>
                <w:i/>
                <w:color w:val="767171"/>
                <w:sz w:val="18"/>
                <w:szCs w:val="18"/>
              </w:rPr>
              <w:t>бенефіціарів</w:t>
            </w:r>
            <w:proofErr w:type="spellEnd"/>
            <w:r>
              <w:rPr>
                <w:i/>
                <w:color w:val="767171"/>
                <w:sz w:val="18"/>
                <w:szCs w:val="18"/>
              </w:rPr>
              <w:t xml:space="preserve">: хто скористається результатами/продуктами проекту. </w:t>
            </w:r>
          </w:p>
        </w:tc>
      </w:tr>
      <w:tr w:rsidR="0065229D" w14:paraId="2C670AC3" w14:textId="77777777">
        <w:trPr>
          <w:trHeight w:val="808"/>
          <w:jc w:val="center"/>
        </w:trPr>
        <w:tc>
          <w:tcPr>
            <w:tcW w:w="1815" w:type="dxa"/>
            <w:vMerge/>
            <w:tcBorders>
              <w:left w:val="single" w:sz="6" w:space="0" w:color="17365D"/>
              <w:right w:val="single" w:sz="4" w:space="0" w:color="C0C0C0"/>
            </w:tcBorders>
            <w:shd w:val="clear" w:color="auto" w:fill="F3F3F3"/>
            <w:vAlign w:val="center"/>
          </w:tcPr>
          <w:p w14:paraId="6BEF7639"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5C97671C" w14:textId="77777777" w:rsidR="0065229D" w:rsidRDefault="00000000">
            <w:pPr>
              <w:spacing w:after="0" w:line="240" w:lineRule="auto"/>
              <w:jc w:val="both"/>
              <w:rPr>
                <w:sz w:val="20"/>
                <w:szCs w:val="20"/>
              </w:rPr>
            </w:pPr>
            <w:r>
              <w:rPr>
                <w:sz w:val="20"/>
                <w:szCs w:val="20"/>
              </w:rPr>
              <w:t>1000 спортсменів, які займаються у різних секціях в ДЮСШ</w:t>
            </w:r>
          </w:p>
          <w:p w14:paraId="375B877F" w14:textId="77777777" w:rsidR="0065229D" w:rsidRDefault="00000000">
            <w:pPr>
              <w:spacing w:after="0" w:line="240" w:lineRule="auto"/>
              <w:jc w:val="both"/>
              <w:rPr>
                <w:sz w:val="20"/>
                <w:szCs w:val="20"/>
              </w:rPr>
            </w:pPr>
            <w:r>
              <w:rPr>
                <w:sz w:val="20"/>
                <w:szCs w:val="20"/>
              </w:rPr>
              <w:t>191 особа інвалід війни</w:t>
            </w:r>
          </w:p>
          <w:p w14:paraId="4D69E34F" w14:textId="77777777" w:rsidR="0065229D" w:rsidRDefault="00000000">
            <w:pPr>
              <w:spacing w:after="0" w:line="240" w:lineRule="auto"/>
              <w:jc w:val="both"/>
              <w:rPr>
                <w:sz w:val="20"/>
                <w:szCs w:val="20"/>
              </w:rPr>
            </w:pPr>
            <w:r>
              <w:rPr>
                <w:sz w:val="20"/>
                <w:szCs w:val="20"/>
              </w:rPr>
              <w:t>380 дітей з інвалідністю</w:t>
            </w:r>
          </w:p>
          <w:p w14:paraId="7242352C" w14:textId="77777777" w:rsidR="0065229D" w:rsidRDefault="00000000">
            <w:pPr>
              <w:spacing w:after="0" w:line="240" w:lineRule="auto"/>
              <w:jc w:val="both"/>
              <w:rPr>
                <w:sz w:val="20"/>
                <w:szCs w:val="20"/>
              </w:rPr>
            </w:pPr>
            <w:r>
              <w:rPr>
                <w:sz w:val="20"/>
                <w:szCs w:val="20"/>
              </w:rPr>
              <w:t>704 особи з інвалідністю з дитинства</w:t>
            </w:r>
          </w:p>
          <w:p w14:paraId="70FED344" w14:textId="77777777" w:rsidR="0065229D" w:rsidRDefault="00000000">
            <w:pPr>
              <w:spacing w:after="0" w:line="240" w:lineRule="auto"/>
              <w:jc w:val="both"/>
              <w:rPr>
                <w:sz w:val="20"/>
                <w:szCs w:val="20"/>
              </w:rPr>
            </w:pPr>
            <w:r>
              <w:rPr>
                <w:sz w:val="20"/>
                <w:szCs w:val="20"/>
              </w:rPr>
              <w:t>574 особи з інвалідністю загального захворювання</w:t>
            </w:r>
          </w:p>
          <w:p w14:paraId="7AFBC253" w14:textId="77777777" w:rsidR="0065229D" w:rsidRDefault="00000000">
            <w:pPr>
              <w:spacing w:after="0" w:line="240" w:lineRule="auto"/>
              <w:jc w:val="both"/>
              <w:rPr>
                <w:sz w:val="20"/>
                <w:szCs w:val="20"/>
              </w:rPr>
            </w:pPr>
            <w:r>
              <w:rPr>
                <w:sz w:val="20"/>
                <w:szCs w:val="20"/>
              </w:rPr>
              <w:t>4896 внутрішньо-переміщених осіб</w:t>
            </w:r>
          </w:p>
          <w:p w14:paraId="275AD647" w14:textId="77777777" w:rsidR="0065229D" w:rsidRDefault="00000000">
            <w:pPr>
              <w:spacing w:after="0" w:line="240" w:lineRule="auto"/>
              <w:jc w:val="both"/>
              <w:rPr>
                <w:sz w:val="20"/>
                <w:szCs w:val="20"/>
              </w:rPr>
            </w:pPr>
            <w:r>
              <w:rPr>
                <w:sz w:val="20"/>
                <w:szCs w:val="20"/>
              </w:rPr>
              <w:t>2890 військовослужбовців</w:t>
            </w:r>
          </w:p>
          <w:p w14:paraId="62DB1977" w14:textId="77777777" w:rsidR="0065229D" w:rsidRDefault="00000000">
            <w:pPr>
              <w:spacing w:after="0" w:line="240" w:lineRule="auto"/>
              <w:jc w:val="both"/>
              <w:rPr>
                <w:sz w:val="20"/>
                <w:szCs w:val="20"/>
              </w:rPr>
            </w:pPr>
            <w:r>
              <w:rPr>
                <w:sz w:val="20"/>
                <w:szCs w:val="20"/>
              </w:rPr>
              <w:t>8054  дітей  віком від 5 до 14 років</w:t>
            </w:r>
          </w:p>
          <w:p w14:paraId="0A6CC280" w14:textId="77777777" w:rsidR="0065229D" w:rsidRDefault="00000000">
            <w:pPr>
              <w:spacing w:after="0" w:line="240" w:lineRule="auto"/>
              <w:jc w:val="both"/>
              <w:rPr>
                <w:sz w:val="20"/>
                <w:szCs w:val="20"/>
              </w:rPr>
            </w:pPr>
            <w:r>
              <w:rPr>
                <w:sz w:val="20"/>
                <w:szCs w:val="20"/>
              </w:rPr>
              <w:t>12416 молодь віком від 14 до 35 років</w:t>
            </w:r>
          </w:p>
          <w:p w14:paraId="096E5AEE" w14:textId="77777777" w:rsidR="0065229D" w:rsidRDefault="00000000">
            <w:pPr>
              <w:spacing w:after="0" w:line="240" w:lineRule="auto"/>
              <w:jc w:val="both"/>
              <w:rPr>
                <w:sz w:val="20"/>
                <w:szCs w:val="20"/>
              </w:rPr>
            </w:pPr>
            <w:r>
              <w:rPr>
                <w:sz w:val="20"/>
                <w:szCs w:val="20"/>
              </w:rPr>
              <w:lastRenderedPageBreak/>
              <w:t>45  тренерів та інструкторів</w:t>
            </w:r>
          </w:p>
          <w:p w14:paraId="69A3194D" w14:textId="77777777" w:rsidR="0065229D" w:rsidRDefault="00000000">
            <w:pPr>
              <w:spacing w:after="0" w:line="240" w:lineRule="auto"/>
              <w:jc w:val="both"/>
              <w:rPr>
                <w:sz w:val="20"/>
                <w:szCs w:val="20"/>
              </w:rPr>
            </w:pPr>
            <w:r>
              <w:rPr>
                <w:sz w:val="20"/>
                <w:szCs w:val="20"/>
              </w:rPr>
              <w:t>не менше 8 працівників ДЮСШ та КП “</w:t>
            </w:r>
            <w:proofErr w:type="spellStart"/>
            <w:r>
              <w:rPr>
                <w:sz w:val="20"/>
                <w:szCs w:val="20"/>
              </w:rPr>
              <w:t>Спортарена</w:t>
            </w:r>
            <w:proofErr w:type="spellEnd"/>
            <w:r>
              <w:rPr>
                <w:sz w:val="20"/>
                <w:szCs w:val="20"/>
              </w:rPr>
              <w:t>”</w:t>
            </w:r>
          </w:p>
          <w:p w14:paraId="310E8BB2" w14:textId="77777777" w:rsidR="0065229D" w:rsidRDefault="00000000">
            <w:pPr>
              <w:spacing w:after="0" w:line="240" w:lineRule="auto"/>
              <w:jc w:val="both"/>
              <w:rPr>
                <w:sz w:val="20"/>
                <w:szCs w:val="20"/>
              </w:rPr>
            </w:pPr>
            <w:r>
              <w:rPr>
                <w:sz w:val="20"/>
                <w:szCs w:val="20"/>
              </w:rPr>
              <w:t>не менше 6 представників Калуської міської ради</w:t>
            </w:r>
          </w:p>
          <w:p w14:paraId="1611F4A6" w14:textId="77777777" w:rsidR="0065229D" w:rsidRDefault="00000000">
            <w:pPr>
              <w:spacing w:after="0" w:line="240" w:lineRule="auto"/>
              <w:jc w:val="both"/>
              <w:rPr>
                <w:sz w:val="20"/>
                <w:szCs w:val="20"/>
              </w:rPr>
            </w:pPr>
            <w:r>
              <w:rPr>
                <w:sz w:val="20"/>
                <w:szCs w:val="20"/>
              </w:rPr>
              <w:t xml:space="preserve">не менше 5 представників муніципалітету </w:t>
            </w:r>
            <w:proofErr w:type="spellStart"/>
            <w:r>
              <w:rPr>
                <w:sz w:val="20"/>
                <w:szCs w:val="20"/>
              </w:rPr>
              <w:t>Лог’я</w:t>
            </w:r>
            <w:proofErr w:type="spellEnd"/>
            <w:r>
              <w:rPr>
                <w:sz w:val="20"/>
                <w:szCs w:val="20"/>
              </w:rPr>
              <w:t xml:space="preserve">, в тому числі спортивного комплексу </w:t>
            </w:r>
            <w:proofErr w:type="spellStart"/>
            <w:r>
              <w:rPr>
                <w:sz w:val="20"/>
                <w:szCs w:val="20"/>
              </w:rPr>
              <w:t>Kisakallio</w:t>
            </w:r>
            <w:proofErr w:type="spellEnd"/>
          </w:p>
          <w:p w14:paraId="49E334A2" w14:textId="77777777" w:rsidR="0065229D" w:rsidRDefault="00000000">
            <w:pPr>
              <w:spacing w:after="0" w:line="240" w:lineRule="auto"/>
              <w:jc w:val="both"/>
              <w:rPr>
                <w:sz w:val="20"/>
                <w:szCs w:val="20"/>
              </w:rPr>
            </w:pPr>
            <w:r>
              <w:rPr>
                <w:sz w:val="20"/>
                <w:szCs w:val="20"/>
              </w:rPr>
              <w:t xml:space="preserve">Кінцевими </w:t>
            </w:r>
            <w:proofErr w:type="spellStart"/>
            <w:r>
              <w:rPr>
                <w:sz w:val="20"/>
                <w:szCs w:val="20"/>
              </w:rPr>
              <w:t>бенефіціарами</w:t>
            </w:r>
            <w:proofErr w:type="spellEnd"/>
            <w:r>
              <w:rPr>
                <w:sz w:val="20"/>
                <w:szCs w:val="20"/>
              </w:rPr>
              <w:t xml:space="preserve"> є жителі Калуської громади чисельністю 89 000 осіб та суміжних громад.</w:t>
            </w:r>
          </w:p>
        </w:tc>
      </w:tr>
      <w:tr w:rsidR="0065229D" w14:paraId="64E2FB7B" w14:textId="77777777">
        <w:trPr>
          <w:trHeight w:val="674"/>
          <w:jc w:val="center"/>
        </w:trPr>
        <w:tc>
          <w:tcPr>
            <w:tcW w:w="1815" w:type="dxa"/>
            <w:vMerge w:val="restart"/>
            <w:tcBorders>
              <w:left w:val="single" w:sz="6" w:space="0" w:color="17365D"/>
              <w:right w:val="single" w:sz="4" w:space="0" w:color="C0C0C0"/>
            </w:tcBorders>
            <w:shd w:val="clear" w:color="auto" w:fill="F3F3F3"/>
            <w:vAlign w:val="center"/>
          </w:tcPr>
          <w:p w14:paraId="0814A180"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зацікавлені сторони</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1A8469FE" w14:textId="77777777" w:rsidR="0065229D" w:rsidRDefault="00000000">
            <w:pPr>
              <w:spacing w:before="120" w:after="120" w:line="240" w:lineRule="auto"/>
              <w:ind w:left="374" w:right="275"/>
              <w:jc w:val="both"/>
              <w:rPr>
                <w:i/>
                <w:color w:val="767171"/>
                <w:sz w:val="18"/>
                <w:szCs w:val="18"/>
              </w:rPr>
            </w:pPr>
            <w:r>
              <w:rPr>
                <w:i/>
                <w:color w:val="767171"/>
                <w:sz w:val="18"/>
                <w:szCs w:val="18"/>
              </w:rPr>
              <w:t xml:space="preserve">Надайте перелік закладів, організацій, установ чи інших суб’єктів, від яких залежить досягнення результатів проєкту. Надайте коротку інформацію про їх ставлення до теми проекту (позитивне, нейтральне, негативне). Поясніть, яким чином ви здійснюєте або плануєте з ними взаємодіяти. </w:t>
            </w:r>
          </w:p>
        </w:tc>
      </w:tr>
      <w:tr w:rsidR="0065229D" w14:paraId="12FFD18A" w14:textId="77777777">
        <w:trPr>
          <w:trHeight w:val="1012"/>
          <w:jc w:val="center"/>
        </w:trPr>
        <w:tc>
          <w:tcPr>
            <w:tcW w:w="1815" w:type="dxa"/>
            <w:vMerge/>
            <w:tcBorders>
              <w:left w:val="single" w:sz="6" w:space="0" w:color="17365D"/>
              <w:right w:val="single" w:sz="4" w:space="0" w:color="C0C0C0"/>
            </w:tcBorders>
            <w:shd w:val="clear" w:color="auto" w:fill="F3F3F3"/>
            <w:vAlign w:val="center"/>
          </w:tcPr>
          <w:p w14:paraId="72D67F16"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29D6744B" w14:textId="77777777" w:rsidR="0065229D" w:rsidRDefault="00000000">
            <w:pPr>
              <w:spacing w:after="0" w:line="240" w:lineRule="auto"/>
              <w:jc w:val="both"/>
              <w:rPr>
                <w:sz w:val="20"/>
                <w:szCs w:val="20"/>
              </w:rPr>
            </w:pPr>
            <w:r>
              <w:rPr>
                <w:sz w:val="20"/>
                <w:szCs w:val="20"/>
              </w:rPr>
              <w:t>Калуська міська рада є ініціатором проєкту, балансоутримувачем об’єктів проєкту, і відповідальна за підготовку документації, впровадження проєкту та утримання новоствореного об’єкта в подальшому за кошти місцевого бюджету. Представники та депутати міської ради  приймають рішення щодо прийняття та фінансування програм, робочі групи розробляють місцеві політики у сфері спорту та інклюзії. Управління молоді та спорту відповідає за спортивні ініціативи та розвиток спортивної інфраструктури. Відділи соціального захисту забезпечує підтримку осіб з інвалідністю, сприяють їхній участі в соціальному житті, включаючи спорт. Інформаційний відділ відповідає за комунікаційну стратегію та проведення інформаційно-просвітницької діяльності.</w:t>
            </w:r>
          </w:p>
          <w:p w14:paraId="23381A1E" w14:textId="77777777" w:rsidR="0065229D" w:rsidRDefault="00000000">
            <w:pPr>
              <w:spacing w:after="0" w:line="240" w:lineRule="auto"/>
              <w:jc w:val="both"/>
              <w:rPr>
                <w:sz w:val="20"/>
                <w:szCs w:val="20"/>
              </w:rPr>
            </w:pPr>
            <w:r>
              <w:rPr>
                <w:sz w:val="20"/>
                <w:szCs w:val="20"/>
              </w:rPr>
              <w:t xml:space="preserve">Муніципалітет </w:t>
            </w:r>
            <w:proofErr w:type="spellStart"/>
            <w:r>
              <w:rPr>
                <w:sz w:val="20"/>
                <w:szCs w:val="20"/>
              </w:rPr>
              <w:t>Лог’я</w:t>
            </w:r>
            <w:proofErr w:type="spellEnd"/>
            <w:r>
              <w:rPr>
                <w:sz w:val="20"/>
                <w:szCs w:val="20"/>
              </w:rPr>
              <w:t xml:space="preserve"> та  спортивний комплекс </w:t>
            </w:r>
            <w:proofErr w:type="spellStart"/>
            <w:r>
              <w:rPr>
                <w:sz w:val="20"/>
                <w:szCs w:val="20"/>
              </w:rPr>
              <w:t>Kisakallio</w:t>
            </w:r>
            <w:proofErr w:type="spellEnd"/>
            <w:r>
              <w:rPr>
                <w:sz w:val="20"/>
                <w:szCs w:val="20"/>
              </w:rPr>
              <w:t xml:space="preserve"> виступатимуть партнерами проєкту та будуть долучені до розробки програм, навчання тренерів, проведенні обмінного візиту. Мають позитивний вплив на проєкт, адже з їх допомогою проєкт відповідатиме стандартам ЄС та враховуватиме інклюзивні принципи.</w:t>
            </w:r>
          </w:p>
          <w:p w14:paraId="3A4EC591" w14:textId="77777777" w:rsidR="0065229D" w:rsidRDefault="00000000">
            <w:pPr>
              <w:spacing w:after="0" w:line="240" w:lineRule="auto"/>
              <w:jc w:val="both"/>
              <w:rPr>
                <w:sz w:val="20"/>
                <w:szCs w:val="20"/>
              </w:rPr>
            </w:pPr>
            <w:r>
              <w:rPr>
                <w:sz w:val="20"/>
                <w:szCs w:val="20"/>
              </w:rPr>
              <w:t>Суміжні громади мають позитивне ставлення, адже їх спортсмени, молодь, діти, військовослужбовці, особи з інвалідністю, внутрішньо-переміщені особи, жителі матимуть змогу користуватися продуктами проєкту, а також можуть долучитися, як партнери проєкту та збільшити результативність.</w:t>
            </w:r>
          </w:p>
          <w:p w14:paraId="7AFE2F41" w14:textId="77777777" w:rsidR="0065229D" w:rsidRDefault="00000000">
            <w:pPr>
              <w:spacing w:after="0" w:line="240" w:lineRule="auto"/>
              <w:jc w:val="both"/>
              <w:rPr>
                <w:sz w:val="20"/>
                <w:szCs w:val="20"/>
              </w:rPr>
            </w:pPr>
            <w:r>
              <w:rPr>
                <w:sz w:val="20"/>
                <w:szCs w:val="20"/>
              </w:rPr>
              <w:t>Спортивні федерації та асоціації позитивно впливатимуть на проєкт. Займаються розвитком і популяризацією адаптивного спорту, можуть пропонувати методичну та організаційну підтримку.</w:t>
            </w:r>
          </w:p>
          <w:p w14:paraId="0467B9D1" w14:textId="77777777" w:rsidR="0065229D" w:rsidRDefault="00000000">
            <w:pPr>
              <w:spacing w:after="0" w:line="240" w:lineRule="auto"/>
              <w:jc w:val="both"/>
              <w:rPr>
                <w:sz w:val="20"/>
                <w:szCs w:val="20"/>
              </w:rPr>
            </w:pPr>
            <w:r>
              <w:rPr>
                <w:sz w:val="20"/>
                <w:szCs w:val="20"/>
              </w:rPr>
              <w:t xml:space="preserve">Національний </w:t>
            </w:r>
            <w:proofErr w:type="spellStart"/>
            <w:r>
              <w:rPr>
                <w:sz w:val="20"/>
                <w:szCs w:val="20"/>
              </w:rPr>
              <w:t>паралімпійський</w:t>
            </w:r>
            <w:proofErr w:type="spellEnd"/>
            <w:r>
              <w:rPr>
                <w:sz w:val="20"/>
                <w:szCs w:val="20"/>
              </w:rPr>
              <w:t xml:space="preserve"> комітет України має опосередкований вплив на проєкт. Може надавати підтримку місцевим ініціативам, проводити спортивні змагання та тренування на базі оновленого об'єкта.</w:t>
            </w:r>
          </w:p>
          <w:p w14:paraId="1A503B4E" w14:textId="77777777" w:rsidR="0065229D" w:rsidRDefault="00000000">
            <w:pPr>
              <w:spacing w:after="0" w:line="240" w:lineRule="auto"/>
              <w:jc w:val="both"/>
              <w:rPr>
                <w:sz w:val="20"/>
                <w:szCs w:val="20"/>
              </w:rPr>
            </w:pPr>
            <w:r>
              <w:rPr>
                <w:sz w:val="20"/>
                <w:szCs w:val="20"/>
              </w:rPr>
              <w:t>Бізнес має нейтральний вплив на реалізацію проєкту, але можуть бути долучені, як партнери проєкту або забезпечити інфраструктуру довкола спортивного комплексу.</w:t>
            </w:r>
          </w:p>
        </w:tc>
      </w:tr>
      <w:tr w:rsidR="0065229D" w14:paraId="5B3D8637" w14:textId="77777777">
        <w:trPr>
          <w:trHeight w:val="36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7B16696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очікувані результати </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25D79A0C" w14:textId="77777777" w:rsidR="0065229D" w:rsidRDefault="00000000">
            <w:pPr>
              <w:spacing w:before="120" w:after="120" w:line="240" w:lineRule="auto"/>
              <w:ind w:left="374" w:right="275"/>
              <w:jc w:val="both"/>
              <w:rPr>
                <w:i/>
                <w:color w:val="767171"/>
                <w:sz w:val="18"/>
                <w:szCs w:val="18"/>
              </w:rPr>
            </w:pPr>
            <w:r>
              <w:rPr>
                <w:i/>
                <w:color w:val="767171"/>
                <w:sz w:val="18"/>
                <w:szCs w:val="18"/>
              </w:rPr>
              <w:t>Вкажіть основні результати, які будуть досягнуті проєктом, виходячи із визначених мети та цілей. Зазначте принаймні один кількісний та один якісний показник результату. Формулювання повинно містити короткий опис результату, його вимірюване значення, та джерело інформації для перевірки.</w:t>
            </w:r>
          </w:p>
        </w:tc>
      </w:tr>
      <w:tr w:rsidR="0065229D" w14:paraId="7F4BECE0" w14:textId="77777777">
        <w:trPr>
          <w:trHeight w:val="903"/>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6252CD3C"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1D986E29" w14:textId="77777777" w:rsidR="0065229D" w:rsidRDefault="00000000">
            <w:pPr>
              <w:spacing w:after="0" w:line="240" w:lineRule="auto"/>
              <w:jc w:val="both"/>
              <w:rPr>
                <w:b/>
                <w:sz w:val="20"/>
                <w:szCs w:val="20"/>
              </w:rPr>
            </w:pPr>
            <w:r>
              <w:rPr>
                <w:b/>
                <w:sz w:val="20"/>
                <w:szCs w:val="20"/>
              </w:rPr>
              <w:t>Кількісні:</w:t>
            </w:r>
          </w:p>
          <w:p w14:paraId="7BC6DBEE" w14:textId="77777777" w:rsidR="0065229D" w:rsidRDefault="00000000">
            <w:pPr>
              <w:numPr>
                <w:ilvl w:val="0"/>
                <w:numId w:val="4"/>
              </w:numPr>
              <w:spacing w:after="0" w:line="240" w:lineRule="auto"/>
              <w:ind w:left="0" w:firstLine="0"/>
              <w:jc w:val="both"/>
              <w:rPr>
                <w:sz w:val="20"/>
                <w:szCs w:val="20"/>
              </w:rPr>
            </w:pPr>
            <w:r>
              <w:rPr>
                <w:sz w:val="20"/>
                <w:szCs w:val="20"/>
              </w:rPr>
              <w:t>Розроблено 1 проектно-кошторисну документацію</w:t>
            </w:r>
          </w:p>
          <w:p w14:paraId="16F02CC7" w14:textId="77777777" w:rsidR="0065229D" w:rsidRDefault="00000000">
            <w:pPr>
              <w:numPr>
                <w:ilvl w:val="0"/>
                <w:numId w:val="4"/>
              </w:numPr>
              <w:spacing w:after="0" w:line="240" w:lineRule="auto"/>
              <w:ind w:left="0" w:firstLine="0"/>
              <w:jc w:val="both"/>
              <w:rPr>
                <w:sz w:val="20"/>
                <w:szCs w:val="20"/>
              </w:rPr>
            </w:pPr>
            <w:r>
              <w:rPr>
                <w:sz w:val="20"/>
                <w:szCs w:val="20"/>
              </w:rPr>
              <w:t>Підготовлено аудиторський висновок щодо чинних спортивних об'єктів на предмет їхньої доступності для людей з інвалідністю</w:t>
            </w:r>
          </w:p>
          <w:p w14:paraId="16F296C0" w14:textId="77777777" w:rsidR="0065229D" w:rsidRDefault="00000000">
            <w:pPr>
              <w:numPr>
                <w:ilvl w:val="0"/>
                <w:numId w:val="4"/>
              </w:numPr>
              <w:spacing w:after="0" w:line="240" w:lineRule="auto"/>
              <w:ind w:left="0" w:firstLine="0"/>
              <w:jc w:val="both"/>
              <w:rPr>
                <w:sz w:val="20"/>
                <w:szCs w:val="20"/>
              </w:rPr>
            </w:pPr>
            <w:r>
              <w:rPr>
                <w:sz w:val="20"/>
                <w:szCs w:val="20"/>
              </w:rPr>
              <w:t xml:space="preserve">Збудовано багатофункціональний інклюзивний спортивний комплекс площею 2483,17 </w:t>
            </w:r>
            <w:proofErr w:type="spellStart"/>
            <w:r>
              <w:rPr>
                <w:sz w:val="20"/>
                <w:szCs w:val="20"/>
              </w:rPr>
              <w:t>м.кв</w:t>
            </w:r>
            <w:proofErr w:type="spellEnd"/>
            <w:r>
              <w:rPr>
                <w:sz w:val="20"/>
                <w:szCs w:val="20"/>
              </w:rPr>
              <w:t>.</w:t>
            </w:r>
          </w:p>
          <w:p w14:paraId="738E1006" w14:textId="77777777" w:rsidR="0065229D" w:rsidRDefault="00000000">
            <w:pPr>
              <w:numPr>
                <w:ilvl w:val="0"/>
                <w:numId w:val="4"/>
              </w:numPr>
              <w:spacing w:after="0" w:line="240" w:lineRule="auto"/>
              <w:ind w:left="0" w:firstLine="0"/>
              <w:jc w:val="both"/>
              <w:rPr>
                <w:sz w:val="20"/>
                <w:szCs w:val="20"/>
              </w:rPr>
            </w:pPr>
            <w:r>
              <w:rPr>
                <w:sz w:val="20"/>
                <w:szCs w:val="20"/>
              </w:rPr>
              <w:t xml:space="preserve">Закуплено наступне обладнання: пандуси (4 шт.), ліфти підйомні у басейн для людей з порушеним опорно-руховим апаратом (1 </w:t>
            </w:r>
            <w:proofErr w:type="spellStart"/>
            <w:r>
              <w:rPr>
                <w:sz w:val="20"/>
                <w:szCs w:val="20"/>
              </w:rPr>
              <w:t>шт</w:t>
            </w:r>
            <w:proofErr w:type="spellEnd"/>
            <w:r>
              <w:rPr>
                <w:sz w:val="20"/>
                <w:szCs w:val="20"/>
              </w:rPr>
              <w:t xml:space="preserve">), реабілітаційний тренажер для ніг та рук OSD-001AA (1 шт.), горизонтальний тренажер (1 </w:t>
            </w:r>
            <w:proofErr w:type="spellStart"/>
            <w:r>
              <w:rPr>
                <w:sz w:val="20"/>
                <w:szCs w:val="20"/>
              </w:rPr>
              <w:t>шт</w:t>
            </w:r>
            <w:proofErr w:type="spellEnd"/>
            <w:r>
              <w:rPr>
                <w:sz w:val="20"/>
                <w:szCs w:val="20"/>
              </w:rPr>
              <w:t xml:space="preserve">), бігова доріжка (1 шт.), вібраційна платформа (1 шт.), велотренажер (1 шт.), тренувальні лавки (1 шт.), шведські стінки (8 шт.), фітнес станції (1 шт.), реабілітаційний тренажер MED1-KY-F8B (1 шт.), тренажер-велосипед для реабілітації рук і ніг </w:t>
            </w:r>
            <w:proofErr w:type="spellStart"/>
            <w:r>
              <w:rPr>
                <w:sz w:val="20"/>
                <w:szCs w:val="20"/>
              </w:rPr>
              <w:t>Ortek</w:t>
            </w:r>
            <w:proofErr w:type="spellEnd"/>
            <w:r>
              <w:rPr>
                <w:sz w:val="20"/>
                <w:szCs w:val="20"/>
              </w:rPr>
              <w:t xml:space="preserve"> 11503 (1 шт.), реабілітаційний пристрій для ходьби Робот для тренування ходи </w:t>
            </w:r>
            <w:proofErr w:type="spellStart"/>
            <w:r>
              <w:rPr>
                <w:sz w:val="20"/>
                <w:szCs w:val="20"/>
              </w:rPr>
              <w:t>Ortek</w:t>
            </w:r>
            <w:proofErr w:type="spellEnd"/>
            <w:r>
              <w:rPr>
                <w:sz w:val="20"/>
                <w:szCs w:val="20"/>
              </w:rPr>
              <w:t xml:space="preserve"> (1 шт.), робот тренажер для обох рук Двійний Реабілітація руки (1 шт.), реабілітаційний пристрій для </w:t>
            </w:r>
            <w:proofErr w:type="spellStart"/>
            <w:r>
              <w:rPr>
                <w:sz w:val="20"/>
                <w:szCs w:val="20"/>
              </w:rPr>
              <w:t>підйома</w:t>
            </w:r>
            <w:proofErr w:type="spellEnd"/>
            <w:r>
              <w:rPr>
                <w:sz w:val="20"/>
                <w:szCs w:val="20"/>
              </w:rPr>
              <w:t xml:space="preserve"> людини Робот для тренування ходьби (1 шт.), реабілітаційний тренажер з лічильником MED1-KY-F8С (1 шт.), тренажер реабілітаційний MV-</w:t>
            </w:r>
            <w:proofErr w:type="spellStart"/>
            <w:r>
              <w:rPr>
                <w:sz w:val="20"/>
                <w:szCs w:val="20"/>
              </w:rPr>
              <w:t>Sport</w:t>
            </w:r>
            <w:proofErr w:type="spellEnd"/>
            <w:r>
              <w:rPr>
                <w:sz w:val="20"/>
                <w:szCs w:val="20"/>
              </w:rPr>
              <w:t xml:space="preserve"> одинарний на 40 кг (1 шт.), сенсорний тактильний тренажер для рук і  ніг HEGA з підставкою  (для дітей від 3 р.) (1 шт.), тренажер тунель (1 шт.), тренажер  Космонавт (1 </w:t>
            </w:r>
            <w:r>
              <w:rPr>
                <w:sz w:val="20"/>
                <w:szCs w:val="20"/>
              </w:rPr>
              <w:lastRenderedPageBreak/>
              <w:t xml:space="preserve">шт.),  сходи реабілітаційні (1 шт.), поручень двоярусний для відновлення навичок ходьби (1 шт.), поручень для відновлення навичок ходьби (1 шт.), стінка шведська спеціалізована для </w:t>
            </w:r>
            <w:proofErr w:type="spellStart"/>
            <w:r>
              <w:rPr>
                <w:sz w:val="20"/>
                <w:szCs w:val="20"/>
              </w:rPr>
              <w:t>колясочників</w:t>
            </w:r>
            <w:proofErr w:type="spellEnd"/>
            <w:r>
              <w:rPr>
                <w:sz w:val="20"/>
                <w:szCs w:val="20"/>
              </w:rPr>
              <w:t xml:space="preserve">-дітей та дорослих </w:t>
            </w:r>
            <w:proofErr w:type="spellStart"/>
            <w:r>
              <w:rPr>
                <w:sz w:val="20"/>
                <w:szCs w:val="20"/>
              </w:rPr>
              <w:t>Інватех</w:t>
            </w:r>
            <w:proofErr w:type="spellEnd"/>
            <w:r>
              <w:rPr>
                <w:sz w:val="20"/>
                <w:szCs w:val="20"/>
              </w:rPr>
              <w:t xml:space="preserve"> СШМ-01 (1 шт.), реабілітаційний тренажер для ніг (1 шт.), реабілітаційний тренажер для ніг з лічильником (1 шт.), тренажер для ніг та рук В-Віке (1 шт.), поручень двоярусний (1 шт.), рукавиця для </w:t>
            </w:r>
            <w:proofErr w:type="spellStart"/>
            <w:r>
              <w:rPr>
                <w:sz w:val="20"/>
                <w:szCs w:val="20"/>
              </w:rPr>
              <w:t>електросенсорної</w:t>
            </w:r>
            <w:proofErr w:type="spellEnd"/>
            <w:r>
              <w:rPr>
                <w:sz w:val="20"/>
                <w:szCs w:val="20"/>
              </w:rPr>
              <w:t xml:space="preserve"> стимуляції (1 шт.), </w:t>
            </w:r>
            <w:proofErr w:type="spellStart"/>
            <w:r>
              <w:rPr>
                <w:sz w:val="20"/>
                <w:szCs w:val="20"/>
              </w:rPr>
              <w:t>регуполове</w:t>
            </w:r>
            <w:proofErr w:type="spellEnd"/>
            <w:r>
              <w:rPr>
                <w:sz w:val="20"/>
                <w:szCs w:val="20"/>
              </w:rPr>
              <w:t xml:space="preserve"> покриття у легкоатлетичний манеж (850 </w:t>
            </w:r>
            <w:proofErr w:type="spellStart"/>
            <w:r>
              <w:rPr>
                <w:sz w:val="20"/>
                <w:szCs w:val="20"/>
              </w:rPr>
              <w:t>м.кв</w:t>
            </w:r>
            <w:proofErr w:type="spellEnd"/>
            <w:r>
              <w:rPr>
                <w:sz w:val="20"/>
                <w:szCs w:val="20"/>
              </w:rPr>
              <w:t xml:space="preserve">.), килими </w:t>
            </w:r>
            <w:proofErr w:type="spellStart"/>
            <w:r>
              <w:rPr>
                <w:sz w:val="20"/>
                <w:szCs w:val="20"/>
              </w:rPr>
              <w:t>борцівські</w:t>
            </w:r>
            <w:proofErr w:type="spellEnd"/>
            <w:r>
              <w:rPr>
                <w:sz w:val="20"/>
                <w:szCs w:val="20"/>
              </w:rPr>
              <w:t xml:space="preserve"> (2 шт.), </w:t>
            </w:r>
            <w:proofErr w:type="spellStart"/>
            <w:r>
              <w:rPr>
                <w:sz w:val="20"/>
                <w:szCs w:val="20"/>
              </w:rPr>
              <w:t>борцівські</w:t>
            </w:r>
            <w:proofErr w:type="spellEnd"/>
            <w:r>
              <w:rPr>
                <w:sz w:val="20"/>
                <w:szCs w:val="20"/>
              </w:rPr>
              <w:t xml:space="preserve"> мати (72 шт.), ринг для кікбоксингу (1 шт.), стартові колодки (8 шт.), грифи  для штанги (4 </w:t>
            </w:r>
            <w:proofErr w:type="spellStart"/>
            <w:r>
              <w:rPr>
                <w:sz w:val="20"/>
                <w:szCs w:val="20"/>
              </w:rPr>
              <w:t>шт</w:t>
            </w:r>
            <w:proofErr w:type="spellEnd"/>
            <w:r>
              <w:rPr>
                <w:sz w:val="20"/>
                <w:szCs w:val="20"/>
              </w:rPr>
              <w:t xml:space="preserve">), </w:t>
            </w:r>
            <w:proofErr w:type="spellStart"/>
            <w:r>
              <w:rPr>
                <w:sz w:val="20"/>
                <w:szCs w:val="20"/>
              </w:rPr>
              <w:t>бліни</w:t>
            </w:r>
            <w:proofErr w:type="spellEnd"/>
            <w:r>
              <w:rPr>
                <w:sz w:val="20"/>
                <w:szCs w:val="20"/>
              </w:rPr>
              <w:t xml:space="preserve"> для штанги комплект (4 </w:t>
            </w:r>
            <w:proofErr w:type="spellStart"/>
            <w:r>
              <w:rPr>
                <w:sz w:val="20"/>
                <w:szCs w:val="20"/>
              </w:rPr>
              <w:t>шт</w:t>
            </w:r>
            <w:proofErr w:type="spellEnd"/>
            <w:r>
              <w:rPr>
                <w:sz w:val="20"/>
                <w:szCs w:val="20"/>
              </w:rPr>
              <w:t xml:space="preserve">), гантелі  комплект (20 </w:t>
            </w:r>
            <w:proofErr w:type="spellStart"/>
            <w:r>
              <w:rPr>
                <w:sz w:val="20"/>
                <w:szCs w:val="20"/>
              </w:rPr>
              <w:t>шт</w:t>
            </w:r>
            <w:proofErr w:type="spellEnd"/>
            <w:r>
              <w:rPr>
                <w:sz w:val="20"/>
                <w:szCs w:val="20"/>
              </w:rPr>
              <w:t xml:space="preserve">), </w:t>
            </w:r>
            <w:proofErr w:type="spellStart"/>
            <w:r>
              <w:rPr>
                <w:sz w:val="20"/>
                <w:szCs w:val="20"/>
              </w:rPr>
              <w:t>стійки</w:t>
            </w:r>
            <w:proofErr w:type="spellEnd"/>
            <w:r>
              <w:rPr>
                <w:sz w:val="20"/>
                <w:szCs w:val="20"/>
              </w:rPr>
              <w:t xml:space="preserve"> під штангу (4 </w:t>
            </w:r>
            <w:proofErr w:type="spellStart"/>
            <w:r>
              <w:rPr>
                <w:sz w:val="20"/>
                <w:szCs w:val="20"/>
              </w:rPr>
              <w:t>шт</w:t>
            </w:r>
            <w:proofErr w:type="spellEnd"/>
            <w:r>
              <w:rPr>
                <w:sz w:val="20"/>
                <w:szCs w:val="20"/>
              </w:rPr>
              <w:t>)</w:t>
            </w:r>
          </w:p>
          <w:p w14:paraId="2C09B2F0" w14:textId="77777777" w:rsidR="0065229D" w:rsidRDefault="00000000">
            <w:pPr>
              <w:numPr>
                <w:ilvl w:val="0"/>
                <w:numId w:val="4"/>
              </w:numPr>
              <w:spacing w:after="0" w:line="240" w:lineRule="auto"/>
              <w:ind w:left="0" w:firstLine="0"/>
              <w:jc w:val="both"/>
              <w:rPr>
                <w:sz w:val="20"/>
                <w:szCs w:val="20"/>
              </w:rPr>
            </w:pPr>
            <w:r>
              <w:rPr>
                <w:sz w:val="20"/>
                <w:szCs w:val="20"/>
              </w:rPr>
              <w:t>Відремонтовано 8 туалетів для осіб з інвалідністю</w:t>
            </w:r>
          </w:p>
          <w:p w14:paraId="0B22654D" w14:textId="77777777" w:rsidR="0065229D" w:rsidRDefault="00000000">
            <w:pPr>
              <w:numPr>
                <w:ilvl w:val="0"/>
                <w:numId w:val="4"/>
              </w:numPr>
              <w:spacing w:after="0" w:line="240" w:lineRule="auto"/>
              <w:ind w:left="0" w:firstLine="0"/>
              <w:jc w:val="both"/>
              <w:rPr>
                <w:sz w:val="20"/>
                <w:szCs w:val="20"/>
              </w:rPr>
            </w:pPr>
            <w:r>
              <w:rPr>
                <w:sz w:val="20"/>
                <w:szCs w:val="20"/>
              </w:rPr>
              <w:t>Здійснено розширення входів</w:t>
            </w:r>
          </w:p>
          <w:p w14:paraId="4194F2B8" w14:textId="77777777" w:rsidR="0065229D" w:rsidRDefault="00000000">
            <w:pPr>
              <w:numPr>
                <w:ilvl w:val="0"/>
                <w:numId w:val="4"/>
              </w:numPr>
              <w:spacing w:after="0" w:line="240" w:lineRule="auto"/>
              <w:ind w:left="0" w:firstLine="0"/>
              <w:jc w:val="both"/>
              <w:rPr>
                <w:sz w:val="20"/>
                <w:szCs w:val="20"/>
              </w:rPr>
            </w:pPr>
            <w:r>
              <w:rPr>
                <w:sz w:val="20"/>
                <w:szCs w:val="20"/>
              </w:rPr>
              <w:t>Створено 2 робочі групи з розробки програм</w:t>
            </w:r>
          </w:p>
          <w:p w14:paraId="0A305C15" w14:textId="77777777" w:rsidR="0065229D" w:rsidRDefault="00000000">
            <w:pPr>
              <w:numPr>
                <w:ilvl w:val="0"/>
                <w:numId w:val="4"/>
              </w:numPr>
              <w:spacing w:after="0" w:line="240" w:lineRule="auto"/>
              <w:ind w:left="0" w:firstLine="0"/>
              <w:jc w:val="both"/>
              <w:rPr>
                <w:sz w:val="20"/>
                <w:szCs w:val="20"/>
              </w:rPr>
            </w:pPr>
            <w:r>
              <w:rPr>
                <w:sz w:val="20"/>
                <w:szCs w:val="20"/>
              </w:rPr>
              <w:t>Організовано 6 засідань 2 робочих груп</w:t>
            </w:r>
          </w:p>
          <w:p w14:paraId="7C493FEE" w14:textId="77777777" w:rsidR="0065229D" w:rsidRDefault="00000000">
            <w:pPr>
              <w:numPr>
                <w:ilvl w:val="0"/>
                <w:numId w:val="4"/>
              </w:numPr>
              <w:spacing w:after="0" w:line="240" w:lineRule="auto"/>
              <w:ind w:left="0" w:firstLine="0"/>
              <w:jc w:val="both"/>
              <w:rPr>
                <w:sz w:val="20"/>
                <w:szCs w:val="20"/>
              </w:rPr>
            </w:pPr>
            <w:r>
              <w:rPr>
                <w:sz w:val="20"/>
                <w:szCs w:val="20"/>
              </w:rPr>
              <w:t>Розроблено Програму розвитку інклюзивного спорту в Калуській громаді</w:t>
            </w:r>
          </w:p>
          <w:p w14:paraId="21269768" w14:textId="77777777" w:rsidR="0065229D" w:rsidRDefault="00000000">
            <w:pPr>
              <w:numPr>
                <w:ilvl w:val="0"/>
                <w:numId w:val="4"/>
              </w:numPr>
              <w:spacing w:after="0" w:line="240" w:lineRule="auto"/>
              <w:ind w:left="0" w:firstLine="0"/>
              <w:jc w:val="both"/>
              <w:rPr>
                <w:sz w:val="20"/>
                <w:szCs w:val="20"/>
              </w:rPr>
            </w:pPr>
            <w:r>
              <w:rPr>
                <w:sz w:val="20"/>
                <w:szCs w:val="20"/>
              </w:rPr>
              <w:t>Проведено 2 громадських обговорення розроблених програм</w:t>
            </w:r>
          </w:p>
          <w:p w14:paraId="608B33B1" w14:textId="77777777" w:rsidR="0065229D" w:rsidRDefault="00000000">
            <w:pPr>
              <w:numPr>
                <w:ilvl w:val="0"/>
                <w:numId w:val="4"/>
              </w:numPr>
              <w:spacing w:after="0" w:line="240" w:lineRule="auto"/>
              <w:ind w:left="0" w:firstLine="0"/>
              <w:jc w:val="both"/>
              <w:rPr>
                <w:sz w:val="20"/>
                <w:szCs w:val="20"/>
              </w:rPr>
            </w:pPr>
            <w:r>
              <w:rPr>
                <w:sz w:val="20"/>
                <w:szCs w:val="20"/>
              </w:rPr>
              <w:t>Проведено опитування серед осіб з інвалідністю щодо обрання бажаних спортивних секцій</w:t>
            </w:r>
          </w:p>
          <w:p w14:paraId="574AEF02" w14:textId="77777777" w:rsidR="0065229D" w:rsidRDefault="00000000">
            <w:pPr>
              <w:numPr>
                <w:ilvl w:val="0"/>
                <w:numId w:val="4"/>
              </w:numPr>
              <w:spacing w:after="0" w:line="240" w:lineRule="auto"/>
              <w:ind w:left="0" w:firstLine="0"/>
              <w:jc w:val="both"/>
              <w:rPr>
                <w:sz w:val="20"/>
                <w:szCs w:val="20"/>
              </w:rPr>
            </w:pPr>
            <w:r>
              <w:rPr>
                <w:sz w:val="20"/>
                <w:szCs w:val="20"/>
              </w:rPr>
              <w:t>Сформовано не менше 2 секцій для осіб з інвалідністю</w:t>
            </w:r>
          </w:p>
          <w:p w14:paraId="70BFF42B" w14:textId="77777777" w:rsidR="0065229D" w:rsidRDefault="00000000">
            <w:pPr>
              <w:numPr>
                <w:ilvl w:val="0"/>
                <w:numId w:val="4"/>
              </w:numPr>
              <w:spacing w:after="0" w:line="240" w:lineRule="auto"/>
              <w:ind w:left="0" w:firstLine="0"/>
              <w:jc w:val="both"/>
              <w:rPr>
                <w:sz w:val="20"/>
                <w:szCs w:val="20"/>
              </w:rPr>
            </w:pPr>
            <w:r>
              <w:rPr>
                <w:sz w:val="20"/>
                <w:szCs w:val="20"/>
              </w:rPr>
              <w:t>Проведено не менше 4 навчань для тренерів з обраних секцій</w:t>
            </w:r>
          </w:p>
          <w:p w14:paraId="0F070AAA" w14:textId="77777777" w:rsidR="0065229D" w:rsidRDefault="00000000">
            <w:pPr>
              <w:numPr>
                <w:ilvl w:val="0"/>
                <w:numId w:val="4"/>
              </w:numPr>
              <w:spacing w:after="0" w:line="240" w:lineRule="auto"/>
              <w:ind w:left="0" w:firstLine="0"/>
              <w:jc w:val="both"/>
              <w:rPr>
                <w:sz w:val="20"/>
                <w:szCs w:val="20"/>
              </w:rPr>
            </w:pPr>
            <w:r>
              <w:rPr>
                <w:sz w:val="20"/>
                <w:szCs w:val="20"/>
              </w:rPr>
              <w:t>Проведено не менше 4 Днів інклюзивного спорту в громаді</w:t>
            </w:r>
          </w:p>
          <w:p w14:paraId="1C30C4BF" w14:textId="77777777" w:rsidR="0065229D" w:rsidRDefault="00000000">
            <w:pPr>
              <w:numPr>
                <w:ilvl w:val="0"/>
                <w:numId w:val="4"/>
              </w:numPr>
              <w:spacing w:after="0" w:line="240" w:lineRule="auto"/>
              <w:ind w:left="0" w:firstLine="0"/>
              <w:jc w:val="both"/>
              <w:rPr>
                <w:sz w:val="20"/>
                <w:szCs w:val="20"/>
              </w:rPr>
            </w:pPr>
            <w:r>
              <w:rPr>
                <w:sz w:val="20"/>
                <w:szCs w:val="20"/>
              </w:rPr>
              <w:t>Проведено не менше 5 Відкритих тренувань</w:t>
            </w:r>
          </w:p>
          <w:p w14:paraId="15F89494" w14:textId="77777777" w:rsidR="0065229D" w:rsidRDefault="00000000">
            <w:pPr>
              <w:numPr>
                <w:ilvl w:val="0"/>
                <w:numId w:val="4"/>
              </w:numPr>
              <w:spacing w:after="0" w:line="240" w:lineRule="auto"/>
              <w:ind w:left="0" w:firstLine="0"/>
              <w:jc w:val="both"/>
              <w:rPr>
                <w:sz w:val="20"/>
                <w:szCs w:val="20"/>
              </w:rPr>
            </w:pPr>
            <w:r>
              <w:rPr>
                <w:sz w:val="20"/>
                <w:szCs w:val="20"/>
              </w:rPr>
              <w:t>Організовано не менше 2 спортивних фестивалів</w:t>
            </w:r>
          </w:p>
          <w:p w14:paraId="7C68A649" w14:textId="77777777" w:rsidR="0065229D" w:rsidRDefault="00000000">
            <w:pPr>
              <w:numPr>
                <w:ilvl w:val="0"/>
                <w:numId w:val="4"/>
              </w:numPr>
              <w:spacing w:after="0" w:line="240" w:lineRule="auto"/>
              <w:ind w:left="0" w:firstLine="0"/>
              <w:jc w:val="both"/>
              <w:rPr>
                <w:sz w:val="20"/>
                <w:szCs w:val="20"/>
              </w:rPr>
            </w:pPr>
            <w:r>
              <w:rPr>
                <w:sz w:val="20"/>
                <w:szCs w:val="20"/>
              </w:rPr>
              <w:t>Здійснено аналіз потреб цільових груп, а саме осіб з інвалідністю, ветеранів, інших груп населення, що потребують відновлення фізичних здібностей</w:t>
            </w:r>
          </w:p>
          <w:p w14:paraId="55C04B62" w14:textId="77777777" w:rsidR="0065229D" w:rsidRDefault="00000000">
            <w:pPr>
              <w:numPr>
                <w:ilvl w:val="0"/>
                <w:numId w:val="4"/>
              </w:numPr>
              <w:spacing w:after="0" w:line="240" w:lineRule="auto"/>
              <w:ind w:left="0" w:firstLine="0"/>
              <w:jc w:val="both"/>
              <w:rPr>
                <w:sz w:val="20"/>
                <w:szCs w:val="20"/>
              </w:rPr>
            </w:pPr>
            <w:r>
              <w:rPr>
                <w:sz w:val="20"/>
                <w:szCs w:val="20"/>
              </w:rPr>
              <w:t>Розроблено Програму фізкультурно-спортивної реабілітації для осіб з інвалідністю, ветеранів, інших груп населення, що потребують відновлення фізичних здібностей</w:t>
            </w:r>
          </w:p>
          <w:p w14:paraId="4D18DB06" w14:textId="77777777" w:rsidR="0065229D" w:rsidRDefault="00000000">
            <w:pPr>
              <w:numPr>
                <w:ilvl w:val="0"/>
                <w:numId w:val="4"/>
              </w:numPr>
              <w:spacing w:after="0" w:line="240" w:lineRule="auto"/>
              <w:ind w:left="0" w:firstLine="0"/>
              <w:jc w:val="both"/>
              <w:rPr>
                <w:sz w:val="20"/>
                <w:szCs w:val="20"/>
              </w:rPr>
            </w:pPr>
            <w:r>
              <w:rPr>
                <w:sz w:val="20"/>
                <w:szCs w:val="20"/>
              </w:rPr>
              <w:t>Розроблено та опубліковано 3 відеоролики</w:t>
            </w:r>
          </w:p>
          <w:p w14:paraId="4D9748A6" w14:textId="77777777" w:rsidR="0065229D" w:rsidRDefault="00000000">
            <w:pPr>
              <w:numPr>
                <w:ilvl w:val="0"/>
                <w:numId w:val="4"/>
              </w:numPr>
              <w:spacing w:after="0" w:line="240" w:lineRule="auto"/>
              <w:ind w:left="0" w:firstLine="0"/>
              <w:jc w:val="both"/>
              <w:rPr>
                <w:sz w:val="20"/>
                <w:szCs w:val="20"/>
              </w:rPr>
            </w:pPr>
            <w:r>
              <w:rPr>
                <w:sz w:val="20"/>
                <w:szCs w:val="20"/>
              </w:rPr>
              <w:t>Підготовлено та поширено не менше 5 інтерв’ю з історіями успіху щодо заняття спортом осіб з інвалідністю</w:t>
            </w:r>
          </w:p>
          <w:p w14:paraId="3FCAEF7B" w14:textId="77777777" w:rsidR="0065229D" w:rsidRDefault="00000000">
            <w:pPr>
              <w:numPr>
                <w:ilvl w:val="0"/>
                <w:numId w:val="4"/>
              </w:numPr>
              <w:spacing w:after="0" w:line="240" w:lineRule="auto"/>
              <w:ind w:left="0" w:firstLine="0"/>
              <w:jc w:val="both"/>
              <w:rPr>
                <w:sz w:val="20"/>
                <w:szCs w:val="20"/>
              </w:rPr>
            </w:pPr>
            <w:r>
              <w:rPr>
                <w:sz w:val="20"/>
                <w:szCs w:val="20"/>
              </w:rPr>
              <w:t xml:space="preserve">Запущено </w:t>
            </w:r>
            <w:proofErr w:type="spellStart"/>
            <w:r>
              <w:rPr>
                <w:sz w:val="20"/>
                <w:szCs w:val="20"/>
              </w:rPr>
              <w:t>челендж</w:t>
            </w:r>
            <w:proofErr w:type="spellEnd"/>
            <w:r>
              <w:rPr>
                <w:sz w:val="20"/>
                <w:szCs w:val="20"/>
              </w:rPr>
              <w:t xml:space="preserve"> про інклюзивний спорт</w:t>
            </w:r>
          </w:p>
          <w:p w14:paraId="67522017" w14:textId="77777777" w:rsidR="0065229D" w:rsidRDefault="00000000">
            <w:pPr>
              <w:numPr>
                <w:ilvl w:val="0"/>
                <w:numId w:val="4"/>
              </w:numPr>
              <w:spacing w:after="0" w:line="240" w:lineRule="auto"/>
              <w:ind w:left="0" w:firstLine="0"/>
              <w:jc w:val="both"/>
              <w:rPr>
                <w:sz w:val="20"/>
                <w:szCs w:val="20"/>
              </w:rPr>
            </w:pPr>
            <w:r>
              <w:rPr>
                <w:sz w:val="20"/>
                <w:szCs w:val="20"/>
              </w:rPr>
              <w:t xml:space="preserve">Розроблено та поширено інформаційні матеріали </w:t>
            </w:r>
          </w:p>
          <w:p w14:paraId="54A60D76" w14:textId="77777777" w:rsidR="0065229D" w:rsidRDefault="00000000">
            <w:pPr>
              <w:numPr>
                <w:ilvl w:val="0"/>
                <w:numId w:val="4"/>
              </w:numPr>
              <w:spacing w:after="0" w:line="240" w:lineRule="auto"/>
              <w:ind w:left="0" w:firstLine="0"/>
              <w:jc w:val="both"/>
              <w:rPr>
                <w:sz w:val="20"/>
                <w:szCs w:val="20"/>
              </w:rPr>
            </w:pPr>
            <w:r>
              <w:rPr>
                <w:sz w:val="20"/>
                <w:szCs w:val="20"/>
              </w:rPr>
              <w:t>Організовано та проведено не менше 10 зустрічей з школярами, студентами вищих професійних училищ</w:t>
            </w:r>
          </w:p>
          <w:p w14:paraId="015F526B" w14:textId="77777777" w:rsidR="0065229D" w:rsidRDefault="00000000">
            <w:pPr>
              <w:numPr>
                <w:ilvl w:val="0"/>
                <w:numId w:val="4"/>
              </w:numPr>
              <w:spacing w:after="0" w:line="240" w:lineRule="auto"/>
              <w:ind w:left="0" w:firstLine="0"/>
              <w:jc w:val="both"/>
              <w:rPr>
                <w:sz w:val="20"/>
                <w:szCs w:val="20"/>
              </w:rPr>
            </w:pPr>
            <w:r>
              <w:rPr>
                <w:sz w:val="20"/>
                <w:szCs w:val="20"/>
              </w:rPr>
              <w:t xml:space="preserve">Запущено програму “Перший крок” </w:t>
            </w:r>
          </w:p>
          <w:p w14:paraId="40E99196" w14:textId="77777777" w:rsidR="0065229D" w:rsidRDefault="00000000">
            <w:pPr>
              <w:numPr>
                <w:ilvl w:val="0"/>
                <w:numId w:val="4"/>
              </w:numPr>
              <w:spacing w:after="0" w:line="240" w:lineRule="auto"/>
              <w:ind w:left="0" w:firstLine="0"/>
              <w:jc w:val="both"/>
              <w:rPr>
                <w:sz w:val="20"/>
                <w:szCs w:val="20"/>
              </w:rPr>
            </w:pPr>
            <w:r>
              <w:rPr>
                <w:sz w:val="20"/>
                <w:szCs w:val="20"/>
              </w:rPr>
              <w:t>Розроблено 5 навчальних програм для наступних видів спорту: баскетбол, волейбол, футбол, плавання, боротьба</w:t>
            </w:r>
          </w:p>
          <w:p w14:paraId="5B83029B" w14:textId="77777777" w:rsidR="0065229D" w:rsidRDefault="00000000">
            <w:pPr>
              <w:numPr>
                <w:ilvl w:val="0"/>
                <w:numId w:val="4"/>
              </w:numPr>
              <w:spacing w:after="0" w:line="240" w:lineRule="auto"/>
              <w:ind w:left="0" w:firstLine="0"/>
              <w:jc w:val="both"/>
              <w:rPr>
                <w:sz w:val="20"/>
                <w:szCs w:val="20"/>
              </w:rPr>
            </w:pPr>
            <w:r>
              <w:rPr>
                <w:sz w:val="20"/>
                <w:szCs w:val="20"/>
              </w:rPr>
              <w:t>Здійснено пошук тренерів на участь у 5 навчальних програмах не менше 10 осіб</w:t>
            </w:r>
          </w:p>
          <w:p w14:paraId="4C07D4D1" w14:textId="77777777" w:rsidR="0065229D" w:rsidRDefault="00000000">
            <w:pPr>
              <w:numPr>
                <w:ilvl w:val="0"/>
                <w:numId w:val="4"/>
              </w:numPr>
              <w:spacing w:after="0" w:line="240" w:lineRule="auto"/>
              <w:ind w:left="0" w:firstLine="0"/>
              <w:jc w:val="both"/>
              <w:rPr>
                <w:sz w:val="20"/>
                <w:szCs w:val="20"/>
              </w:rPr>
            </w:pPr>
            <w:r>
              <w:rPr>
                <w:sz w:val="20"/>
                <w:szCs w:val="20"/>
              </w:rPr>
              <w:t xml:space="preserve">Організовано 1 обмінний візит 5 тренерів Калуської громади в м. </w:t>
            </w:r>
            <w:proofErr w:type="spellStart"/>
            <w:r>
              <w:rPr>
                <w:sz w:val="20"/>
                <w:szCs w:val="20"/>
              </w:rPr>
              <w:t>Лог’я</w:t>
            </w:r>
            <w:proofErr w:type="spellEnd"/>
            <w:r>
              <w:rPr>
                <w:sz w:val="20"/>
                <w:szCs w:val="20"/>
              </w:rPr>
              <w:t xml:space="preserve"> (Фінляндія) тривалістю 3 дні</w:t>
            </w:r>
          </w:p>
          <w:p w14:paraId="637C2DF7" w14:textId="77777777" w:rsidR="0065229D" w:rsidRDefault="00000000">
            <w:pPr>
              <w:numPr>
                <w:ilvl w:val="0"/>
                <w:numId w:val="4"/>
              </w:numPr>
              <w:spacing w:after="0" w:line="240" w:lineRule="auto"/>
              <w:ind w:left="0" w:firstLine="0"/>
              <w:jc w:val="both"/>
              <w:rPr>
                <w:sz w:val="20"/>
                <w:szCs w:val="20"/>
              </w:rPr>
            </w:pPr>
            <w:r>
              <w:rPr>
                <w:sz w:val="20"/>
                <w:szCs w:val="20"/>
              </w:rPr>
              <w:t>Проведено не менше 4 координаційних зустрічей партнерів проєкту</w:t>
            </w:r>
          </w:p>
          <w:p w14:paraId="2DFC46FB" w14:textId="77777777" w:rsidR="0065229D" w:rsidRDefault="00000000">
            <w:pPr>
              <w:numPr>
                <w:ilvl w:val="0"/>
                <w:numId w:val="4"/>
              </w:numPr>
              <w:spacing w:after="0" w:line="240" w:lineRule="auto"/>
              <w:ind w:left="0" w:firstLine="0"/>
              <w:jc w:val="both"/>
              <w:rPr>
                <w:sz w:val="20"/>
                <w:szCs w:val="20"/>
              </w:rPr>
            </w:pPr>
            <w:r>
              <w:rPr>
                <w:sz w:val="20"/>
                <w:szCs w:val="20"/>
              </w:rPr>
              <w:t>Сформовано організаційну структуру новоствореного інклюзивного спортивного комплексу</w:t>
            </w:r>
          </w:p>
          <w:p w14:paraId="423BD464" w14:textId="77777777" w:rsidR="0065229D" w:rsidRDefault="00000000">
            <w:pPr>
              <w:numPr>
                <w:ilvl w:val="0"/>
                <w:numId w:val="4"/>
              </w:numPr>
              <w:spacing w:after="0" w:line="240" w:lineRule="auto"/>
              <w:ind w:left="0" w:firstLine="0"/>
              <w:jc w:val="both"/>
              <w:rPr>
                <w:sz w:val="20"/>
                <w:szCs w:val="20"/>
              </w:rPr>
            </w:pPr>
            <w:r>
              <w:rPr>
                <w:sz w:val="20"/>
                <w:szCs w:val="20"/>
              </w:rPr>
              <w:t>Розроблено стратегію розвитку  новоствореного інклюзивного спортивного комплексу</w:t>
            </w:r>
          </w:p>
          <w:p w14:paraId="0C4FC591" w14:textId="77777777" w:rsidR="0065229D" w:rsidRDefault="00000000">
            <w:pPr>
              <w:numPr>
                <w:ilvl w:val="0"/>
                <w:numId w:val="4"/>
              </w:numPr>
              <w:spacing w:after="0" w:line="240" w:lineRule="auto"/>
              <w:ind w:left="0" w:firstLine="0"/>
              <w:jc w:val="both"/>
              <w:rPr>
                <w:sz w:val="20"/>
                <w:szCs w:val="20"/>
              </w:rPr>
            </w:pPr>
            <w:r>
              <w:rPr>
                <w:sz w:val="20"/>
                <w:szCs w:val="20"/>
              </w:rPr>
              <w:t>Охоплено інформаційною кампанією не менше 50 000 осіб</w:t>
            </w:r>
          </w:p>
          <w:p w14:paraId="6B5AF8DB" w14:textId="77777777" w:rsidR="0065229D" w:rsidRDefault="00000000">
            <w:pPr>
              <w:spacing w:after="0" w:line="240" w:lineRule="auto"/>
              <w:jc w:val="both"/>
              <w:rPr>
                <w:b/>
                <w:sz w:val="20"/>
                <w:szCs w:val="20"/>
              </w:rPr>
            </w:pPr>
            <w:r>
              <w:rPr>
                <w:b/>
                <w:sz w:val="20"/>
                <w:szCs w:val="20"/>
              </w:rPr>
              <w:t>Якісні:</w:t>
            </w:r>
          </w:p>
          <w:p w14:paraId="1C09D7B5" w14:textId="77777777" w:rsidR="0065229D" w:rsidRDefault="00000000">
            <w:pPr>
              <w:numPr>
                <w:ilvl w:val="0"/>
                <w:numId w:val="6"/>
              </w:numPr>
              <w:spacing w:after="0" w:line="240" w:lineRule="auto"/>
              <w:ind w:left="0" w:firstLine="0"/>
              <w:jc w:val="both"/>
              <w:rPr>
                <w:sz w:val="20"/>
                <w:szCs w:val="20"/>
              </w:rPr>
            </w:pPr>
            <w:r>
              <w:rPr>
                <w:sz w:val="20"/>
                <w:szCs w:val="20"/>
              </w:rPr>
              <w:t>Покращено умови щодо фізичної активності, реабілітації та загального здоров'я населення громади, осіб з інвалідністю, військовослужбовців, ветеранів, молоді та ВПО</w:t>
            </w:r>
          </w:p>
          <w:p w14:paraId="40A4EED4" w14:textId="77777777" w:rsidR="0065229D" w:rsidRDefault="00000000">
            <w:pPr>
              <w:numPr>
                <w:ilvl w:val="0"/>
                <w:numId w:val="6"/>
              </w:numPr>
              <w:spacing w:after="0" w:line="240" w:lineRule="auto"/>
              <w:ind w:left="0" w:firstLine="0"/>
              <w:jc w:val="both"/>
              <w:rPr>
                <w:sz w:val="20"/>
                <w:szCs w:val="20"/>
              </w:rPr>
            </w:pPr>
            <w:r>
              <w:rPr>
                <w:sz w:val="20"/>
                <w:szCs w:val="20"/>
              </w:rPr>
              <w:t xml:space="preserve">Зменшено соціальну ізоляцію для людей з інвалідністю через залучення до спортивних </w:t>
            </w:r>
            <w:proofErr w:type="spellStart"/>
            <w:r>
              <w:rPr>
                <w:sz w:val="20"/>
                <w:szCs w:val="20"/>
              </w:rPr>
              <w:t>активностей</w:t>
            </w:r>
            <w:proofErr w:type="spellEnd"/>
          </w:p>
          <w:p w14:paraId="126B1E13" w14:textId="77777777" w:rsidR="0065229D" w:rsidRDefault="00000000">
            <w:pPr>
              <w:numPr>
                <w:ilvl w:val="0"/>
                <w:numId w:val="6"/>
              </w:numPr>
              <w:spacing w:after="0" w:line="240" w:lineRule="auto"/>
              <w:ind w:left="0" w:firstLine="0"/>
              <w:jc w:val="both"/>
              <w:rPr>
                <w:sz w:val="20"/>
                <w:szCs w:val="20"/>
              </w:rPr>
            </w:pPr>
            <w:r>
              <w:rPr>
                <w:sz w:val="20"/>
                <w:szCs w:val="20"/>
              </w:rPr>
              <w:t xml:space="preserve">Підвищено соціальну інтеграцію осіб з інвалідністю, дітей, молоді, внутрішньо переміщені осіб та ветеранів через користування Інклюзивними спортивним просторами </w:t>
            </w:r>
          </w:p>
          <w:p w14:paraId="326D7753" w14:textId="77777777" w:rsidR="0065229D" w:rsidRDefault="00000000">
            <w:pPr>
              <w:numPr>
                <w:ilvl w:val="0"/>
                <w:numId w:val="6"/>
              </w:numPr>
              <w:spacing w:after="0" w:line="240" w:lineRule="auto"/>
              <w:ind w:left="0" w:firstLine="0"/>
              <w:jc w:val="both"/>
              <w:rPr>
                <w:sz w:val="20"/>
                <w:szCs w:val="20"/>
              </w:rPr>
            </w:pPr>
            <w:r>
              <w:rPr>
                <w:sz w:val="20"/>
                <w:szCs w:val="20"/>
              </w:rPr>
              <w:t>Підвищено рівень обізнаності в громаді про важливість інклюзії у спорті, що змінить суспільні стереотипи та ставлення до людей з інвалідністю.</w:t>
            </w:r>
          </w:p>
          <w:p w14:paraId="2C877C60" w14:textId="77777777" w:rsidR="0065229D" w:rsidRDefault="00000000">
            <w:pPr>
              <w:numPr>
                <w:ilvl w:val="0"/>
                <w:numId w:val="6"/>
              </w:numPr>
              <w:spacing w:after="0" w:line="240" w:lineRule="auto"/>
              <w:ind w:left="0" w:firstLine="0"/>
              <w:jc w:val="both"/>
              <w:rPr>
                <w:sz w:val="20"/>
                <w:szCs w:val="20"/>
              </w:rPr>
            </w:pPr>
            <w:r>
              <w:rPr>
                <w:sz w:val="20"/>
                <w:szCs w:val="20"/>
              </w:rPr>
              <w:t xml:space="preserve">Створено умови для збільшення кількості спортивних заходів в тому числі відбіркових чемпіонатів України з різноманітних видів спорту; </w:t>
            </w:r>
          </w:p>
          <w:p w14:paraId="64BB44D1" w14:textId="77777777" w:rsidR="0065229D" w:rsidRDefault="00000000">
            <w:pPr>
              <w:numPr>
                <w:ilvl w:val="0"/>
                <w:numId w:val="6"/>
              </w:numPr>
              <w:spacing w:after="0" w:line="240" w:lineRule="auto"/>
              <w:ind w:left="0" w:firstLine="0"/>
              <w:jc w:val="both"/>
              <w:rPr>
                <w:sz w:val="20"/>
                <w:szCs w:val="20"/>
              </w:rPr>
            </w:pPr>
            <w:r>
              <w:rPr>
                <w:sz w:val="20"/>
                <w:szCs w:val="20"/>
              </w:rPr>
              <w:lastRenderedPageBreak/>
              <w:t>Покращено умови для підготовки спортсменів з  олімпійських  та  неолімпійських  видів  спорту  та видів спорту осіб з інвалідністю</w:t>
            </w:r>
          </w:p>
        </w:tc>
      </w:tr>
      <w:tr w:rsidR="0065229D" w14:paraId="79336DC8" w14:textId="77777777">
        <w:trPr>
          <w:trHeight w:val="36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1ECB3D3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створені продукти</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75F954B4" w14:textId="77777777" w:rsidR="0065229D" w:rsidRDefault="00000000">
            <w:pPr>
              <w:spacing w:before="120" w:after="120" w:line="240" w:lineRule="auto"/>
              <w:ind w:left="374" w:right="275"/>
              <w:jc w:val="both"/>
              <w:rPr>
                <w:i/>
                <w:color w:val="767171"/>
                <w:sz w:val="18"/>
                <w:szCs w:val="18"/>
              </w:rPr>
            </w:pPr>
            <w:r>
              <w:rPr>
                <w:i/>
                <w:color w:val="767171"/>
                <w:sz w:val="18"/>
                <w:szCs w:val="18"/>
              </w:rPr>
              <w:t>Опишіть створені проектом продукти – відчутний матеріальний результат довгострокового користування (будівлі, публікації, інженерні об’єкти тощо)</w:t>
            </w:r>
          </w:p>
        </w:tc>
      </w:tr>
      <w:tr w:rsidR="0065229D" w14:paraId="4A54C9F0" w14:textId="77777777">
        <w:trPr>
          <w:trHeight w:val="1235"/>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45077D2E"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4B5A1A5D" w14:textId="77777777" w:rsidR="0065229D" w:rsidRDefault="00000000">
            <w:pPr>
              <w:numPr>
                <w:ilvl w:val="0"/>
                <w:numId w:val="8"/>
              </w:numPr>
              <w:spacing w:after="0" w:line="240" w:lineRule="auto"/>
              <w:ind w:left="0" w:firstLine="0"/>
              <w:jc w:val="both"/>
              <w:rPr>
                <w:sz w:val="20"/>
                <w:szCs w:val="20"/>
              </w:rPr>
            </w:pPr>
            <w:r>
              <w:rPr>
                <w:sz w:val="20"/>
                <w:szCs w:val="20"/>
              </w:rPr>
              <w:t xml:space="preserve">Багатофункціональний інклюзивний спортивний комплекс площею 2483,17 </w:t>
            </w:r>
            <w:proofErr w:type="spellStart"/>
            <w:r>
              <w:rPr>
                <w:sz w:val="20"/>
                <w:szCs w:val="20"/>
              </w:rPr>
              <w:t>м.кв</w:t>
            </w:r>
            <w:proofErr w:type="spellEnd"/>
            <w:r>
              <w:rPr>
                <w:sz w:val="20"/>
                <w:szCs w:val="20"/>
              </w:rPr>
              <w:t>.</w:t>
            </w:r>
          </w:p>
          <w:p w14:paraId="5AB234A8" w14:textId="77777777" w:rsidR="0065229D" w:rsidRDefault="00000000">
            <w:pPr>
              <w:numPr>
                <w:ilvl w:val="0"/>
                <w:numId w:val="8"/>
              </w:numPr>
              <w:spacing w:after="0" w:line="240" w:lineRule="auto"/>
              <w:ind w:left="0" w:firstLine="0"/>
              <w:jc w:val="both"/>
              <w:rPr>
                <w:sz w:val="20"/>
                <w:szCs w:val="20"/>
              </w:rPr>
            </w:pPr>
            <w:r>
              <w:rPr>
                <w:sz w:val="20"/>
                <w:szCs w:val="20"/>
              </w:rPr>
              <w:t>Пандуси</w:t>
            </w:r>
          </w:p>
          <w:p w14:paraId="019AE6D4" w14:textId="77777777" w:rsidR="0065229D" w:rsidRDefault="00000000">
            <w:pPr>
              <w:numPr>
                <w:ilvl w:val="0"/>
                <w:numId w:val="8"/>
              </w:numPr>
              <w:spacing w:after="0" w:line="240" w:lineRule="auto"/>
              <w:ind w:left="0" w:firstLine="0"/>
              <w:jc w:val="both"/>
              <w:rPr>
                <w:sz w:val="20"/>
                <w:szCs w:val="20"/>
              </w:rPr>
            </w:pPr>
            <w:r>
              <w:rPr>
                <w:sz w:val="20"/>
                <w:szCs w:val="20"/>
              </w:rPr>
              <w:t>Ліфти підйомні у басейн для людей з порушеним опорно-руховим апаратом</w:t>
            </w:r>
          </w:p>
          <w:p w14:paraId="2E9605AB" w14:textId="77777777" w:rsidR="0065229D" w:rsidRDefault="00000000">
            <w:pPr>
              <w:numPr>
                <w:ilvl w:val="0"/>
                <w:numId w:val="8"/>
              </w:numPr>
              <w:spacing w:after="0" w:line="240" w:lineRule="auto"/>
              <w:ind w:left="0" w:firstLine="0"/>
              <w:jc w:val="both"/>
              <w:rPr>
                <w:sz w:val="20"/>
                <w:szCs w:val="20"/>
              </w:rPr>
            </w:pPr>
            <w:r>
              <w:rPr>
                <w:sz w:val="20"/>
                <w:szCs w:val="20"/>
              </w:rPr>
              <w:t xml:space="preserve">Реабілітаційний тренажер для ніг та рук OSD-001AA     </w:t>
            </w:r>
          </w:p>
          <w:p w14:paraId="4C6442DE" w14:textId="77777777" w:rsidR="0065229D" w:rsidRDefault="00000000">
            <w:pPr>
              <w:numPr>
                <w:ilvl w:val="0"/>
                <w:numId w:val="8"/>
              </w:numPr>
              <w:spacing w:after="0" w:line="240" w:lineRule="auto"/>
              <w:ind w:left="0" w:firstLine="0"/>
              <w:jc w:val="both"/>
              <w:rPr>
                <w:sz w:val="20"/>
                <w:szCs w:val="20"/>
              </w:rPr>
            </w:pPr>
            <w:r>
              <w:rPr>
                <w:sz w:val="20"/>
                <w:szCs w:val="20"/>
              </w:rPr>
              <w:t>Горизонтальний тренажер</w:t>
            </w:r>
          </w:p>
          <w:p w14:paraId="3D662A82" w14:textId="77777777" w:rsidR="0065229D" w:rsidRDefault="00000000">
            <w:pPr>
              <w:numPr>
                <w:ilvl w:val="0"/>
                <w:numId w:val="8"/>
              </w:numPr>
              <w:spacing w:after="0" w:line="240" w:lineRule="auto"/>
              <w:ind w:left="0" w:firstLine="0"/>
              <w:jc w:val="both"/>
              <w:rPr>
                <w:sz w:val="20"/>
                <w:szCs w:val="20"/>
              </w:rPr>
            </w:pPr>
            <w:r>
              <w:rPr>
                <w:sz w:val="20"/>
                <w:szCs w:val="20"/>
              </w:rPr>
              <w:t>Бігова доріжка</w:t>
            </w:r>
          </w:p>
          <w:p w14:paraId="137995F2" w14:textId="77777777" w:rsidR="0065229D" w:rsidRDefault="00000000">
            <w:pPr>
              <w:numPr>
                <w:ilvl w:val="0"/>
                <w:numId w:val="8"/>
              </w:numPr>
              <w:spacing w:after="0" w:line="240" w:lineRule="auto"/>
              <w:ind w:left="0" w:firstLine="0"/>
              <w:jc w:val="both"/>
              <w:rPr>
                <w:sz w:val="20"/>
                <w:szCs w:val="20"/>
              </w:rPr>
            </w:pPr>
            <w:r>
              <w:rPr>
                <w:sz w:val="20"/>
                <w:szCs w:val="20"/>
              </w:rPr>
              <w:t>Вібраційна платформа</w:t>
            </w:r>
          </w:p>
          <w:p w14:paraId="3A7A1ACA" w14:textId="77777777" w:rsidR="0065229D" w:rsidRDefault="00000000">
            <w:pPr>
              <w:numPr>
                <w:ilvl w:val="0"/>
                <w:numId w:val="8"/>
              </w:numPr>
              <w:spacing w:after="0" w:line="240" w:lineRule="auto"/>
              <w:ind w:left="0" w:firstLine="0"/>
              <w:jc w:val="both"/>
              <w:rPr>
                <w:sz w:val="20"/>
                <w:szCs w:val="20"/>
              </w:rPr>
            </w:pPr>
            <w:r>
              <w:rPr>
                <w:sz w:val="20"/>
                <w:szCs w:val="20"/>
              </w:rPr>
              <w:t>Велотренажер</w:t>
            </w:r>
          </w:p>
          <w:p w14:paraId="796281DC" w14:textId="77777777" w:rsidR="0065229D" w:rsidRDefault="00000000">
            <w:pPr>
              <w:numPr>
                <w:ilvl w:val="0"/>
                <w:numId w:val="8"/>
              </w:numPr>
              <w:spacing w:after="0" w:line="240" w:lineRule="auto"/>
              <w:ind w:left="0" w:firstLine="0"/>
              <w:jc w:val="both"/>
              <w:rPr>
                <w:sz w:val="20"/>
                <w:szCs w:val="20"/>
              </w:rPr>
            </w:pPr>
            <w:r>
              <w:rPr>
                <w:sz w:val="20"/>
                <w:szCs w:val="20"/>
              </w:rPr>
              <w:t>Тренувальні лавки</w:t>
            </w:r>
          </w:p>
          <w:p w14:paraId="531CC3E4" w14:textId="77777777" w:rsidR="0065229D" w:rsidRDefault="00000000">
            <w:pPr>
              <w:numPr>
                <w:ilvl w:val="0"/>
                <w:numId w:val="8"/>
              </w:numPr>
              <w:spacing w:after="0" w:line="240" w:lineRule="auto"/>
              <w:ind w:left="0" w:firstLine="0"/>
              <w:jc w:val="both"/>
              <w:rPr>
                <w:sz w:val="20"/>
                <w:szCs w:val="20"/>
              </w:rPr>
            </w:pPr>
            <w:r>
              <w:rPr>
                <w:sz w:val="20"/>
                <w:szCs w:val="20"/>
              </w:rPr>
              <w:t>Шведські стінки</w:t>
            </w:r>
          </w:p>
          <w:p w14:paraId="1193DC1F" w14:textId="77777777" w:rsidR="0065229D" w:rsidRDefault="00000000">
            <w:pPr>
              <w:numPr>
                <w:ilvl w:val="0"/>
                <w:numId w:val="8"/>
              </w:numPr>
              <w:spacing w:after="0" w:line="240" w:lineRule="auto"/>
              <w:ind w:left="0" w:firstLine="0"/>
              <w:jc w:val="both"/>
              <w:rPr>
                <w:sz w:val="20"/>
                <w:szCs w:val="20"/>
              </w:rPr>
            </w:pPr>
            <w:r>
              <w:rPr>
                <w:sz w:val="20"/>
                <w:szCs w:val="20"/>
              </w:rPr>
              <w:t>Фітнес станції</w:t>
            </w:r>
          </w:p>
          <w:p w14:paraId="70704004" w14:textId="77777777" w:rsidR="0065229D" w:rsidRDefault="00000000">
            <w:pPr>
              <w:numPr>
                <w:ilvl w:val="0"/>
                <w:numId w:val="8"/>
              </w:numPr>
              <w:spacing w:after="0" w:line="240" w:lineRule="auto"/>
              <w:ind w:left="0" w:firstLine="0"/>
              <w:jc w:val="both"/>
              <w:rPr>
                <w:sz w:val="20"/>
                <w:szCs w:val="20"/>
              </w:rPr>
            </w:pPr>
            <w:r>
              <w:rPr>
                <w:sz w:val="20"/>
                <w:szCs w:val="20"/>
              </w:rPr>
              <w:t>Реабілітаційний тренажер MED1-KY-F8B</w:t>
            </w:r>
          </w:p>
          <w:p w14:paraId="1D54C07B" w14:textId="77777777" w:rsidR="0065229D" w:rsidRDefault="00000000">
            <w:pPr>
              <w:numPr>
                <w:ilvl w:val="0"/>
                <w:numId w:val="8"/>
              </w:numPr>
              <w:spacing w:after="0" w:line="240" w:lineRule="auto"/>
              <w:ind w:left="0" w:firstLine="0"/>
              <w:jc w:val="both"/>
              <w:rPr>
                <w:sz w:val="20"/>
                <w:szCs w:val="20"/>
              </w:rPr>
            </w:pPr>
            <w:r>
              <w:rPr>
                <w:sz w:val="20"/>
                <w:szCs w:val="20"/>
              </w:rPr>
              <w:t xml:space="preserve">Тренажер-велосипед для реабілітації рук і ніг </w:t>
            </w:r>
            <w:proofErr w:type="spellStart"/>
            <w:r>
              <w:rPr>
                <w:sz w:val="20"/>
                <w:szCs w:val="20"/>
              </w:rPr>
              <w:t>Ortek</w:t>
            </w:r>
            <w:proofErr w:type="spellEnd"/>
            <w:r>
              <w:rPr>
                <w:sz w:val="20"/>
                <w:szCs w:val="20"/>
              </w:rPr>
              <w:t xml:space="preserve"> 11503</w:t>
            </w:r>
          </w:p>
          <w:p w14:paraId="5768FF3B" w14:textId="77777777" w:rsidR="0065229D" w:rsidRDefault="00000000">
            <w:pPr>
              <w:numPr>
                <w:ilvl w:val="0"/>
                <w:numId w:val="8"/>
              </w:numPr>
              <w:spacing w:after="0" w:line="240" w:lineRule="auto"/>
              <w:ind w:left="0" w:firstLine="0"/>
              <w:jc w:val="both"/>
              <w:rPr>
                <w:sz w:val="20"/>
                <w:szCs w:val="20"/>
              </w:rPr>
            </w:pPr>
            <w:r>
              <w:rPr>
                <w:sz w:val="20"/>
                <w:szCs w:val="20"/>
              </w:rPr>
              <w:t xml:space="preserve">Реабілітаційний пристрій для ходьби Робот для тренування ходи </w:t>
            </w:r>
            <w:proofErr w:type="spellStart"/>
            <w:r>
              <w:rPr>
                <w:sz w:val="20"/>
                <w:szCs w:val="20"/>
              </w:rPr>
              <w:t>Ortek</w:t>
            </w:r>
            <w:proofErr w:type="spellEnd"/>
          </w:p>
          <w:p w14:paraId="72145E63" w14:textId="77777777" w:rsidR="0065229D" w:rsidRDefault="00000000">
            <w:pPr>
              <w:numPr>
                <w:ilvl w:val="0"/>
                <w:numId w:val="8"/>
              </w:numPr>
              <w:spacing w:after="0" w:line="240" w:lineRule="auto"/>
              <w:ind w:left="0" w:firstLine="0"/>
              <w:jc w:val="both"/>
              <w:rPr>
                <w:sz w:val="20"/>
                <w:szCs w:val="20"/>
              </w:rPr>
            </w:pPr>
            <w:r>
              <w:rPr>
                <w:sz w:val="20"/>
                <w:szCs w:val="20"/>
              </w:rPr>
              <w:t>Робот тренажер для обох рук Двійний Реабілітація руки</w:t>
            </w:r>
          </w:p>
          <w:p w14:paraId="1275E1A5" w14:textId="77777777" w:rsidR="0065229D" w:rsidRDefault="00000000">
            <w:pPr>
              <w:numPr>
                <w:ilvl w:val="0"/>
                <w:numId w:val="8"/>
              </w:numPr>
              <w:spacing w:after="0" w:line="240" w:lineRule="auto"/>
              <w:ind w:left="0" w:firstLine="0"/>
              <w:jc w:val="both"/>
              <w:rPr>
                <w:sz w:val="20"/>
                <w:szCs w:val="20"/>
              </w:rPr>
            </w:pPr>
            <w:r>
              <w:rPr>
                <w:sz w:val="20"/>
                <w:szCs w:val="20"/>
              </w:rPr>
              <w:t xml:space="preserve">Реабілітаційний пристрій для </w:t>
            </w:r>
            <w:proofErr w:type="spellStart"/>
            <w:r>
              <w:rPr>
                <w:sz w:val="20"/>
                <w:szCs w:val="20"/>
              </w:rPr>
              <w:t>підйома</w:t>
            </w:r>
            <w:proofErr w:type="spellEnd"/>
            <w:r>
              <w:rPr>
                <w:sz w:val="20"/>
                <w:szCs w:val="20"/>
              </w:rPr>
              <w:t xml:space="preserve"> людини Робот для тренування ходьби</w:t>
            </w:r>
          </w:p>
          <w:p w14:paraId="4F5E3D26" w14:textId="77777777" w:rsidR="0065229D" w:rsidRDefault="00000000">
            <w:pPr>
              <w:numPr>
                <w:ilvl w:val="0"/>
                <w:numId w:val="8"/>
              </w:numPr>
              <w:spacing w:after="0" w:line="240" w:lineRule="auto"/>
              <w:ind w:left="0" w:firstLine="0"/>
              <w:jc w:val="both"/>
              <w:rPr>
                <w:sz w:val="20"/>
                <w:szCs w:val="20"/>
              </w:rPr>
            </w:pPr>
            <w:r>
              <w:rPr>
                <w:sz w:val="20"/>
                <w:szCs w:val="20"/>
              </w:rPr>
              <w:t>Реабілітаційний тренажер з лічильником MED1-KY-F8С</w:t>
            </w:r>
          </w:p>
          <w:p w14:paraId="6D5CBC36" w14:textId="77777777" w:rsidR="0065229D" w:rsidRDefault="00000000">
            <w:pPr>
              <w:numPr>
                <w:ilvl w:val="0"/>
                <w:numId w:val="8"/>
              </w:numPr>
              <w:spacing w:after="0" w:line="240" w:lineRule="auto"/>
              <w:ind w:left="0" w:firstLine="0"/>
              <w:jc w:val="both"/>
              <w:rPr>
                <w:sz w:val="20"/>
                <w:szCs w:val="20"/>
              </w:rPr>
            </w:pPr>
            <w:r>
              <w:rPr>
                <w:sz w:val="20"/>
                <w:szCs w:val="20"/>
              </w:rPr>
              <w:t>Тренажер реабілітаційний MV-</w:t>
            </w:r>
            <w:proofErr w:type="spellStart"/>
            <w:r>
              <w:rPr>
                <w:sz w:val="20"/>
                <w:szCs w:val="20"/>
              </w:rPr>
              <w:t>Sport</w:t>
            </w:r>
            <w:proofErr w:type="spellEnd"/>
            <w:r>
              <w:rPr>
                <w:sz w:val="20"/>
                <w:szCs w:val="20"/>
              </w:rPr>
              <w:t xml:space="preserve"> одинарний на 40 кг</w:t>
            </w:r>
          </w:p>
          <w:p w14:paraId="19AD428E" w14:textId="77777777" w:rsidR="0065229D" w:rsidRDefault="00000000">
            <w:pPr>
              <w:numPr>
                <w:ilvl w:val="0"/>
                <w:numId w:val="8"/>
              </w:numPr>
              <w:spacing w:after="0" w:line="240" w:lineRule="auto"/>
              <w:ind w:left="0" w:firstLine="0"/>
              <w:jc w:val="both"/>
              <w:rPr>
                <w:sz w:val="20"/>
                <w:szCs w:val="20"/>
              </w:rPr>
            </w:pPr>
            <w:r>
              <w:rPr>
                <w:sz w:val="20"/>
                <w:szCs w:val="20"/>
              </w:rPr>
              <w:t>Сенсорний тактильний тренажер для рук і  ніг HEGA з підставкою  (для дітей від 3 р.)</w:t>
            </w:r>
          </w:p>
          <w:p w14:paraId="26DEFA75" w14:textId="77777777" w:rsidR="0065229D" w:rsidRDefault="00000000">
            <w:pPr>
              <w:numPr>
                <w:ilvl w:val="0"/>
                <w:numId w:val="8"/>
              </w:numPr>
              <w:spacing w:after="0" w:line="240" w:lineRule="auto"/>
              <w:ind w:left="0" w:firstLine="0"/>
              <w:jc w:val="both"/>
              <w:rPr>
                <w:sz w:val="20"/>
                <w:szCs w:val="20"/>
              </w:rPr>
            </w:pPr>
            <w:r>
              <w:rPr>
                <w:sz w:val="20"/>
                <w:szCs w:val="20"/>
              </w:rPr>
              <w:t>Тренажер тунель</w:t>
            </w:r>
          </w:p>
          <w:p w14:paraId="533B2F2C" w14:textId="77777777" w:rsidR="0065229D" w:rsidRDefault="00000000">
            <w:pPr>
              <w:numPr>
                <w:ilvl w:val="0"/>
                <w:numId w:val="8"/>
              </w:numPr>
              <w:spacing w:after="0" w:line="240" w:lineRule="auto"/>
              <w:ind w:left="0" w:firstLine="0"/>
              <w:jc w:val="both"/>
              <w:rPr>
                <w:sz w:val="20"/>
                <w:szCs w:val="20"/>
              </w:rPr>
            </w:pPr>
            <w:r>
              <w:rPr>
                <w:sz w:val="20"/>
                <w:szCs w:val="20"/>
              </w:rPr>
              <w:t xml:space="preserve">Тренажер  Космонавт   </w:t>
            </w:r>
          </w:p>
          <w:p w14:paraId="208D8E91" w14:textId="77777777" w:rsidR="0065229D" w:rsidRDefault="00000000">
            <w:pPr>
              <w:numPr>
                <w:ilvl w:val="0"/>
                <w:numId w:val="8"/>
              </w:numPr>
              <w:spacing w:after="0" w:line="240" w:lineRule="auto"/>
              <w:ind w:left="0" w:firstLine="0"/>
              <w:jc w:val="both"/>
              <w:rPr>
                <w:sz w:val="20"/>
                <w:szCs w:val="20"/>
              </w:rPr>
            </w:pPr>
            <w:r>
              <w:rPr>
                <w:sz w:val="20"/>
                <w:szCs w:val="20"/>
              </w:rPr>
              <w:t>Сходи реабілітаційні</w:t>
            </w:r>
          </w:p>
          <w:p w14:paraId="71A31382" w14:textId="77777777" w:rsidR="0065229D" w:rsidRDefault="00000000">
            <w:pPr>
              <w:numPr>
                <w:ilvl w:val="0"/>
                <w:numId w:val="8"/>
              </w:numPr>
              <w:spacing w:after="0" w:line="240" w:lineRule="auto"/>
              <w:ind w:left="0" w:firstLine="0"/>
              <w:jc w:val="both"/>
              <w:rPr>
                <w:sz w:val="20"/>
                <w:szCs w:val="20"/>
              </w:rPr>
            </w:pPr>
            <w:r>
              <w:rPr>
                <w:sz w:val="20"/>
                <w:szCs w:val="20"/>
              </w:rPr>
              <w:t>Поручень двоярусний для відновлення навичок ходьби</w:t>
            </w:r>
          </w:p>
          <w:p w14:paraId="18306355" w14:textId="77777777" w:rsidR="0065229D" w:rsidRDefault="00000000">
            <w:pPr>
              <w:numPr>
                <w:ilvl w:val="0"/>
                <w:numId w:val="8"/>
              </w:numPr>
              <w:spacing w:after="0" w:line="240" w:lineRule="auto"/>
              <w:ind w:left="0" w:firstLine="0"/>
              <w:jc w:val="both"/>
              <w:rPr>
                <w:sz w:val="20"/>
                <w:szCs w:val="20"/>
              </w:rPr>
            </w:pPr>
            <w:r>
              <w:rPr>
                <w:sz w:val="20"/>
                <w:szCs w:val="20"/>
              </w:rPr>
              <w:t>Поручень для відновлення навичок ходьби</w:t>
            </w:r>
          </w:p>
          <w:p w14:paraId="135F6629" w14:textId="77777777" w:rsidR="0065229D" w:rsidRDefault="00000000">
            <w:pPr>
              <w:numPr>
                <w:ilvl w:val="0"/>
                <w:numId w:val="8"/>
              </w:numPr>
              <w:spacing w:after="0" w:line="240" w:lineRule="auto"/>
              <w:ind w:left="0" w:firstLine="0"/>
              <w:jc w:val="both"/>
              <w:rPr>
                <w:sz w:val="20"/>
                <w:szCs w:val="20"/>
              </w:rPr>
            </w:pPr>
            <w:r>
              <w:rPr>
                <w:sz w:val="20"/>
                <w:szCs w:val="20"/>
              </w:rPr>
              <w:t xml:space="preserve">Стінка шведська спеціалізована для </w:t>
            </w:r>
            <w:proofErr w:type="spellStart"/>
            <w:r>
              <w:rPr>
                <w:sz w:val="20"/>
                <w:szCs w:val="20"/>
              </w:rPr>
              <w:t>колясочників</w:t>
            </w:r>
            <w:proofErr w:type="spellEnd"/>
            <w:r>
              <w:rPr>
                <w:sz w:val="20"/>
                <w:szCs w:val="20"/>
              </w:rPr>
              <w:t xml:space="preserve">-дітей та дорослих </w:t>
            </w:r>
            <w:proofErr w:type="spellStart"/>
            <w:r>
              <w:rPr>
                <w:sz w:val="20"/>
                <w:szCs w:val="20"/>
              </w:rPr>
              <w:t>Інватех</w:t>
            </w:r>
            <w:proofErr w:type="spellEnd"/>
            <w:r>
              <w:rPr>
                <w:sz w:val="20"/>
                <w:szCs w:val="20"/>
              </w:rPr>
              <w:t xml:space="preserve"> СШМ-01</w:t>
            </w:r>
          </w:p>
          <w:p w14:paraId="4DDEE1CD" w14:textId="77777777" w:rsidR="0065229D" w:rsidRDefault="00000000">
            <w:pPr>
              <w:numPr>
                <w:ilvl w:val="0"/>
                <w:numId w:val="8"/>
              </w:numPr>
              <w:spacing w:after="0" w:line="240" w:lineRule="auto"/>
              <w:ind w:left="0" w:firstLine="0"/>
              <w:jc w:val="both"/>
              <w:rPr>
                <w:sz w:val="20"/>
                <w:szCs w:val="20"/>
              </w:rPr>
            </w:pPr>
            <w:r>
              <w:rPr>
                <w:sz w:val="20"/>
                <w:szCs w:val="20"/>
              </w:rPr>
              <w:t>Реабілітаційний тренажер для ніг</w:t>
            </w:r>
          </w:p>
          <w:p w14:paraId="7A894412" w14:textId="77777777" w:rsidR="0065229D" w:rsidRDefault="00000000">
            <w:pPr>
              <w:numPr>
                <w:ilvl w:val="0"/>
                <w:numId w:val="8"/>
              </w:numPr>
              <w:spacing w:after="0" w:line="240" w:lineRule="auto"/>
              <w:ind w:left="0" w:firstLine="0"/>
              <w:jc w:val="both"/>
              <w:rPr>
                <w:sz w:val="20"/>
                <w:szCs w:val="20"/>
              </w:rPr>
            </w:pPr>
            <w:r>
              <w:rPr>
                <w:sz w:val="20"/>
                <w:szCs w:val="20"/>
              </w:rPr>
              <w:t>Реабілітаційний тренажер для ніг з лічильником</w:t>
            </w:r>
          </w:p>
          <w:p w14:paraId="7F055521" w14:textId="77777777" w:rsidR="0065229D" w:rsidRDefault="00000000">
            <w:pPr>
              <w:numPr>
                <w:ilvl w:val="0"/>
                <w:numId w:val="8"/>
              </w:numPr>
              <w:spacing w:after="0" w:line="240" w:lineRule="auto"/>
              <w:ind w:left="0" w:firstLine="0"/>
              <w:jc w:val="both"/>
              <w:rPr>
                <w:sz w:val="20"/>
                <w:szCs w:val="20"/>
              </w:rPr>
            </w:pPr>
            <w:r>
              <w:rPr>
                <w:sz w:val="20"/>
                <w:szCs w:val="20"/>
              </w:rPr>
              <w:t>Тренажер для ніг та рук В-Віке</w:t>
            </w:r>
          </w:p>
          <w:p w14:paraId="0A9FD717" w14:textId="77777777" w:rsidR="0065229D" w:rsidRDefault="00000000">
            <w:pPr>
              <w:numPr>
                <w:ilvl w:val="0"/>
                <w:numId w:val="8"/>
              </w:numPr>
              <w:spacing w:after="0" w:line="240" w:lineRule="auto"/>
              <w:ind w:left="0" w:firstLine="0"/>
              <w:jc w:val="both"/>
              <w:rPr>
                <w:sz w:val="20"/>
                <w:szCs w:val="20"/>
              </w:rPr>
            </w:pPr>
            <w:r>
              <w:rPr>
                <w:sz w:val="20"/>
                <w:szCs w:val="20"/>
              </w:rPr>
              <w:t xml:space="preserve">Поручень двоярусний  </w:t>
            </w:r>
          </w:p>
          <w:p w14:paraId="310B49D3" w14:textId="77777777" w:rsidR="0065229D" w:rsidRDefault="00000000">
            <w:pPr>
              <w:numPr>
                <w:ilvl w:val="0"/>
                <w:numId w:val="8"/>
              </w:numPr>
              <w:spacing w:after="0" w:line="240" w:lineRule="auto"/>
              <w:ind w:left="0" w:firstLine="0"/>
              <w:jc w:val="both"/>
              <w:rPr>
                <w:sz w:val="20"/>
                <w:szCs w:val="20"/>
              </w:rPr>
            </w:pPr>
            <w:r>
              <w:rPr>
                <w:sz w:val="20"/>
                <w:szCs w:val="20"/>
              </w:rPr>
              <w:t xml:space="preserve">Рукавиця для </w:t>
            </w:r>
            <w:proofErr w:type="spellStart"/>
            <w:r>
              <w:rPr>
                <w:sz w:val="20"/>
                <w:szCs w:val="20"/>
              </w:rPr>
              <w:t>електросенсорної</w:t>
            </w:r>
            <w:proofErr w:type="spellEnd"/>
            <w:r>
              <w:rPr>
                <w:sz w:val="20"/>
                <w:szCs w:val="20"/>
              </w:rPr>
              <w:t xml:space="preserve"> стимуляції</w:t>
            </w:r>
          </w:p>
          <w:p w14:paraId="191BED89" w14:textId="77777777" w:rsidR="0065229D" w:rsidRDefault="00000000">
            <w:pPr>
              <w:numPr>
                <w:ilvl w:val="0"/>
                <w:numId w:val="8"/>
              </w:numPr>
              <w:spacing w:after="0" w:line="240" w:lineRule="auto"/>
              <w:ind w:left="0" w:firstLine="0"/>
              <w:jc w:val="both"/>
              <w:rPr>
                <w:sz w:val="20"/>
                <w:szCs w:val="20"/>
              </w:rPr>
            </w:pPr>
            <w:proofErr w:type="spellStart"/>
            <w:r>
              <w:rPr>
                <w:sz w:val="20"/>
                <w:szCs w:val="20"/>
              </w:rPr>
              <w:t>Регуполове</w:t>
            </w:r>
            <w:proofErr w:type="spellEnd"/>
            <w:r>
              <w:rPr>
                <w:sz w:val="20"/>
                <w:szCs w:val="20"/>
              </w:rPr>
              <w:t xml:space="preserve"> покриття у легкоатлетичний манеж</w:t>
            </w:r>
          </w:p>
          <w:p w14:paraId="5F7457FD" w14:textId="77777777" w:rsidR="0065229D" w:rsidRDefault="00000000">
            <w:pPr>
              <w:numPr>
                <w:ilvl w:val="0"/>
                <w:numId w:val="8"/>
              </w:numPr>
              <w:spacing w:after="0" w:line="240" w:lineRule="auto"/>
              <w:ind w:left="0" w:firstLine="0"/>
              <w:jc w:val="both"/>
              <w:rPr>
                <w:sz w:val="20"/>
                <w:szCs w:val="20"/>
              </w:rPr>
            </w:pPr>
            <w:r>
              <w:rPr>
                <w:sz w:val="20"/>
                <w:szCs w:val="20"/>
              </w:rPr>
              <w:t xml:space="preserve">Килими </w:t>
            </w:r>
            <w:proofErr w:type="spellStart"/>
            <w:r>
              <w:rPr>
                <w:sz w:val="20"/>
                <w:szCs w:val="20"/>
              </w:rPr>
              <w:t>борцівські</w:t>
            </w:r>
            <w:proofErr w:type="spellEnd"/>
          </w:p>
          <w:p w14:paraId="0D608018" w14:textId="77777777" w:rsidR="0065229D" w:rsidRDefault="00000000">
            <w:pPr>
              <w:numPr>
                <w:ilvl w:val="0"/>
                <w:numId w:val="8"/>
              </w:numPr>
              <w:spacing w:after="0" w:line="240" w:lineRule="auto"/>
              <w:ind w:left="0" w:firstLine="0"/>
              <w:jc w:val="both"/>
              <w:rPr>
                <w:sz w:val="20"/>
                <w:szCs w:val="20"/>
              </w:rPr>
            </w:pPr>
            <w:proofErr w:type="spellStart"/>
            <w:r>
              <w:rPr>
                <w:sz w:val="20"/>
                <w:szCs w:val="20"/>
              </w:rPr>
              <w:t>Борцівські</w:t>
            </w:r>
            <w:proofErr w:type="spellEnd"/>
            <w:r>
              <w:rPr>
                <w:sz w:val="20"/>
                <w:szCs w:val="20"/>
              </w:rPr>
              <w:t xml:space="preserve"> мати</w:t>
            </w:r>
          </w:p>
          <w:p w14:paraId="4A1EE3DF" w14:textId="77777777" w:rsidR="0065229D" w:rsidRDefault="00000000">
            <w:pPr>
              <w:numPr>
                <w:ilvl w:val="0"/>
                <w:numId w:val="8"/>
              </w:numPr>
              <w:spacing w:after="0" w:line="240" w:lineRule="auto"/>
              <w:ind w:left="0" w:firstLine="0"/>
              <w:jc w:val="both"/>
              <w:rPr>
                <w:sz w:val="20"/>
                <w:szCs w:val="20"/>
              </w:rPr>
            </w:pPr>
            <w:r>
              <w:rPr>
                <w:sz w:val="20"/>
                <w:szCs w:val="20"/>
              </w:rPr>
              <w:t>Ринг для кікбоксингу</w:t>
            </w:r>
          </w:p>
          <w:p w14:paraId="1E18C2F9" w14:textId="77777777" w:rsidR="0065229D" w:rsidRDefault="00000000">
            <w:pPr>
              <w:numPr>
                <w:ilvl w:val="0"/>
                <w:numId w:val="8"/>
              </w:numPr>
              <w:spacing w:after="0" w:line="240" w:lineRule="auto"/>
              <w:ind w:left="0" w:firstLine="0"/>
              <w:jc w:val="both"/>
              <w:rPr>
                <w:sz w:val="20"/>
                <w:szCs w:val="20"/>
              </w:rPr>
            </w:pPr>
            <w:r>
              <w:rPr>
                <w:sz w:val="20"/>
                <w:szCs w:val="20"/>
              </w:rPr>
              <w:t xml:space="preserve">Стартові колодки </w:t>
            </w:r>
          </w:p>
          <w:p w14:paraId="36FC7F95" w14:textId="77777777" w:rsidR="0065229D" w:rsidRDefault="00000000">
            <w:pPr>
              <w:numPr>
                <w:ilvl w:val="0"/>
                <w:numId w:val="8"/>
              </w:numPr>
              <w:spacing w:after="0" w:line="240" w:lineRule="auto"/>
              <w:ind w:left="0" w:firstLine="0"/>
              <w:jc w:val="both"/>
              <w:rPr>
                <w:sz w:val="20"/>
                <w:szCs w:val="20"/>
              </w:rPr>
            </w:pPr>
            <w:r>
              <w:rPr>
                <w:sz w:val="20"/>
                <w:szCs w:val="20"/>
              </w:rPr>
              <w:t>Грифи  для штанги</w:t>
            </w:r>
          </w:p>
          <w:p w14:paraId="0FB748A7" w14:textId="77777777" w:rsidR="0065229D" w:rsidRDefault="00000000">
            <w:pPr>
              <w:numPr>
                <w:ilvl w:val="0"/>
                <w:numId w:val="8"/>
              </w:numPr>
              <w:spacing w:after="0" w:line="240" w:lineRule="auto"/>
              <w:ind w:left="0" w:firstLine="0"/>
              <w:jc w:val="both"/>
              <w:rPr>
                <w:sz w:val="20"/>
                <w:szCs w:val="20"/>
              </w:rPr>
            </w:pPr>
            <w:proofErr w:type="spellStart"/>
            <w:r>
              <w:rPr>
                <w:sz w:val="20"/>
                <w:szCs w:val="20"/>
              </w:rPr>
              <w:t>Бліни</w:t>
            </w:r>
            <w:proofErr w:type="spellEnd"/>
            <w:r>
              <w:rPr>
                <w:sz w:val="20"/>
                <w:szCs w:val="20"/>
              </w:rPr>
              <w:t xml:space="preserve"> для штанги комплект</w:t>
            </w:r>
          </w:p>
          <w:p w14:paraId="056AFA20" w14:textId="77777777" w:rsidR="0065229D" w:rsidRDefault="00000000">
            <w:pPr>
              <w:numPr>
                <w:ilvl w:val="0"/>
                <w:numId w:val="8"/>
              </w:numPr>
              <w:spacing w:after="0" w:line="240" w:lineRule="auto"/>
              <w:ind w:left="0" w:firstLine="0"/>
              <w:jc w:val="both"/>
              <w:rPr>
                <w:sz w:val="20"/>
                <w:szCs w:val="20"/>
              </w:rPr>
            </w:pPr>
            <w:r>
              <w:rPr>
                <w:sz w:val="20"/>
                <w:szCs w:val="20"/>
              </w:rPr>
              <w:t xml:space="preserve">Гантелі  комплект </w:t>
            </w:r>
          </w:p>
          <w:p w14:paraId="740A4DBA" w14:textId="77777777" w:rsidR="0065229D" w:rsidRDefault="00000000">
            <w:pPr>
              <w:numPr>
                <w:ilvl w:val="0"/>
                <w:numId w:val="8"/>
              </w:numPr>
              <w:spacing w:after="0" w:line="240" w:lineRule="auto"/>
              <w:ind w:left="0" w:firstLine="0"/>
              <w:jc w:val="both"/>
              <w:rPr>
                <w:sz w:val="20"/>
                <w:szCs w:val="20"/>
              </w:rPr>
            </w:pPr>
            <w:proofErr w:type="spellStart"/>
            <w:r>
              <w:rPr>
                <w:sz w:val="20"/>
                <w:szCs w:val="20"/>
              </w:rPr>
              <w:t>Стійки</w:t>
            </w:r>
            <w:proofErr w:type="spellEnd"/>
            <w:r>
              <w:rPr>
                <w:sz w:val="20"/>
                <w:szCs w:val="20"/>
              </w:rPr>
              <w:t xml:space="preserve"> під штангу   </w:t>
            </w:r>
          </w:p>
        </w:tc>
      </w:tr>
      <w:tr w:rsidR="0065229D" w14:paraId="67A28935" w14:textId="77777777">
        <w:trPr>
          <w:trHeight w:val="36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31D3CF49"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довгостроковий вплив </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25C3E7DB" w14:textId="77777777" w:rsidR="0065229D" w:rsidRDefault="00000000">
            <w:pPr>
              <w:spacing w:before="120" w:after="120" w:line="240" w:lineRule="auto"/>
              <w:ind w:left="374" w:right="275"/>
              <w:jc w:val="both"/>
              <w:rPr>
                <w:i/>
                <w:color w:val="767171"/>
                <w:sz w:val="18"/>
                <w:szCs w:val="18"/>
              </w:rPr>
            </w:pPr>
            <w:r>
              <w:rPr>
                <w:i/>
                <w:color w:val="767171"/>
                <w:sz w:val="18"/>
                <w:szCs w:val="18"/>
              </w:rPr>
              <w:t>Опишіть яким саме чином у довгостроковій перспективі реалізація проєкту вплине на економічну (бюджетну), соціальну та екологічну сферу життєдіяльності громади</w:t>
            </w:r>
          </w:p>
        </w:tc>
      </w:tr>
      <w:tr w:rsidR="0065229D" w14:paraId="3B9BF664" w14:textId="77777777">
        <w:trPr>
          <w:trHeight w:val="3076"/>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6176AF7C"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21372435" w14:textId="77777777" w:rsidR="0065229D" w:rsidRDefault="0065229D">
            <w:pPr>
              <w:widowControl w:val="0"/>
              <w:pBdr>
                <w:top w:val="nil"/>
                <w:left w:val="nil"/>
                <w:bottom w:val="nil"/>
                <w:right w:val="nil"/>
                <w:between w:val="nil"/>
              </w:pBdr>
              <w:spacing w:after="0"/>
              <w:rPr>
                <w:i/>
                <w:color w:val="767171"/>
                <w:sz w:val="18"/>
                <w:szCs w:val="18"/>
              </w:rPr>
            </w:pPr>
          </w:p>
          <w:tbl>
            <w:tblPr>
              <w:tblStyle w:val="aff5"/>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6238"/>
            </w:tblGrid>
            <w:tr w:rsidR="0065229D" w14:paraId="765B7B76" w14:textId="77777777">
              <w:trPr>
                <w:trHeight w:val="4855"/>
              </w:trPr>
              <w:tc>
                <w:tcPr>
                  <w:tcW w:w="1452" w:type="dxa"/>
                  <w:shd w:val="clear" w:color="auto" w:fill="F7F7F7"/>
                </w:tcPr>
                <w:p w14:paraId="5B74B7E7" w14:textId="77777777" w:rsidR="0065229D" w:rsidRDefault="00000000">
                  <w:pPr>
                    <w:spacing w:before="120" w:after="120" w:line="240" w:lineRule="auto"/>
                    <w:rPr>
                      <w:sz w:val="20"/>
                      <w:szCs w:val="20"/>
                    </w:rPr>
                  </w:pPr>
                  <w:r>
                    <w:rPr>
                      <w:sz w:val="20"/>
                      <w:szCs w:val="20"/>
                    </w:rPr>
                    <w:t xml:space="preserve">Соціальний </w:t>
                  </w:r>
                </w:p>
              </w:tc>
              <w:tc>
                <w:tcPr>
                  <w:tcW w:w="6239" w:type="dxa"/>
                </w:tcPr>
                <w:p w14:paraId="27C01108" w14:textId="77777777" w:rsidR="0065229D" w:rsidRDefault="00000000">
                  <w:pPr>
                    <w:spacing w:before="120" w:after="120" w:line="240" w:lineRule="auto"/>
                    <w:jc w:val="both"/>
                    <w:rPr>
                      <w:sz w:val="20"/>
                      <w:szCs w:val="20"/>
                    </w:rPr>
                  </w:pPr>
                  <w:r>
                    <w:rPr>
                      <w:sz w:val="20"/>
                      <w:szCs w:val="20"/>
                    </w:rPr>
                    <w:t xml:space="preserve">Доступ до інклюзивної спортивної інфраструктури сприятиме інтеграції людей з інвалідністю у громаду, формуванню толерантного та підтримуючого середовища, надавати можливість вести активний та здоровий спосіб життя, що покращує загальну якість життя. </w:t>
                  </w:r>
                </w:p>
                <w:p w14:paraId="0E5A19E7" w14:textId="77777777" w:rsidR="0065229D" w:rsidRDefault="00000000">
                  <w:pPr>
                    <w:spacing w:before="120" w:after="120" w:line="240" w:lineRule="auto"/>
                    <w:jc w:val="both"/>
                    <w:rPr>
                      <w:sz w:val="20"/>
                      <w:szCs w:val="20"/>
                    </w:rPr>
                  </w:pPr>
                  <w:r>
                    <w:rPr>
                      <w:sz w:val="20"/>
                      <w:szCs w:val="20"/>
                    </w:rPr>
                    <w:t>Реабілітація ветеранів та інших уразливих груп через  спорт сприятиме їхній інтеграції та поверненню до активного життя.</w:t>
                  </w:r>
                </w:p>
                <w:p w14:paraId="31A07D06" w14:textId="77777777" w:rsidR="0065229D" w:rsidRDefault="00000000">
                  <w:pPr>
                    <w:spacing w:before="120" w:after="120" w:line="240" w:lineRule="auto"/>
                    <w:jc w:val="both"/>
                    <w:rPr>
                      <w:sz w:val="20"/>
                      <w:szCs w:val="20"/>
                    </w:rPr>
                  </w:pPr>
                  <w:r>
                    <w:rPr>
                      <w:sz w:val="20"/>
                      <w:szCs w:val="20"/>
                    </w:rPr>
                    <w:t>Покращиться здоров’я людей, які відвідуватимуть спортивні об’єкти що призведе до зменшення захворювань.</w:t>
                  </w:r>
                </w:p>
                <w:p w14:paraId="74E91B4E" w14:textId="77777777" w:rsidR="0065229D" w:rsidRDefault="00000000">
                  <w:pPr>
                    <w:spacing w:before="120" w:after="120" w:line="240" w:lineRule="auto"/>
                    <w:jc w:val="both"/>
                    <w:rPr>
                      <w:sz w:val="20"/>
                      <w:szCs w:val="20"/>
                    </w:rPr>
                  </w:pPr>
                  <w:r>
                    <w:rPr>
                      <w:sz w:val="20"/>
                      <w:szCs w:val="20"/>
                    </w:rPr>
                    <w:t>Проєкт сприятиме підвищенню обізнаності суспільства про проблеми та потреби людей з інвалідністю. Це може змінити сприйняття людей з обмеженими можливостями та сприяти їхньому активному залученню до життя громади.</w:t>
                  </w:r>
                </w:p>
                <w:p w14:paraId="2DC96E28" w14:textId="77777777" w:rsidR="0065229D" w:rsidRDefault="00000000">
                  <w:pPr>
                    <w:spacing w:before="120" w:after="120" w:line="240" w:lineRule="auto"/>
                    <w:jc w:val="both"/>
                    <w:rPr>
                      <w:sz w:val="20"/>
                      <w:szCs w:val="20"/>
                    </w:rPr>
                  </w:pPr>
                  <w:r>
                    <w:rPr>
                      <w:sz w:val="20"/>
                      <w:szCs w:val="20"/>
                    </w:rPr>
                    <w:t xml:space="preserve">Зміцнення родинних та соціальних </w:t>
                  </w:r>
                  <w:proofErr w:type="spellStart"/>
                  <w:r>
                    <w:rPr>
                      <w:sz w:val="20"/>
                      <w:szCs w:val="20"/>
                    </w:rPr>
                    <w:t>зв'язків</w:t>
                  </w:r>
                  <w:proofErr w:type="spellEnd"/>
                  <w:r>
                    <w:rPr>
                      <w:sz w:val="20"/>
                      <w:szCs w:val="20"/>
                    </w:rPr>
                    <w:t xml:space="preserve"> через залученість до заходів.  </w:t>
                  </w:r>
                </w:p>
                <w:p w14:paraId="2393C0E3" w14:textId="77777777" w:rsidR="0065229D" w:rsidRDefault="00000000">
                  <w:pPr>
                    <w:spacing w:before="120" w:after="120" w:line="240" w:lineRule="auto"/>
                    <w:jc w:val="both"/>
                    <w:rPr>
                      <w:sz w:val="20"/>
                      <w:szCs w:val="20"/>
                    </w:rPr>
                  </w:pPr>
                  <w:r>
                    <w:rPr>
                      <w:sz w:val="20"/>
                      <w:szCs w:val="20"/>
                    </w:rPr>
                    <w:t>Промоція громади через тренування видатних спортсменів (наявний та потенційних)  може бути потужним інструментом залучення уваги, покращення іміджу громади та стимулювання її розвитку.</w:t>
                  </w:r>
                </w:p>
              </w:tc>
            </w:tr>
            <w:tr w:rsidR="0065229D" w14:paraId="60B07BA4" w14:textId="77777777">
              <w:tc>
                <w:tcPr>
                  <w:tcW w:w="1452" w:type="dxa"/>
                  <w:shd w:val="clear" w:color="auto" w:fill="F7F7F7"/>
                </w:tcPr>
                <w:p w14:paraId="2E9C4425" w14:textId="77777777" w:rsidR="0065229D" w:rsidRDefault="00000000">
                  <w:pPr>
                    <w:spacing w:before="120" w:after="120" w:line="240" w:lineRule="auto"/>
                    <w:rPr>
                      <w:sz w:val="20"/>
                      <w:szCs w:val="20"/>
                    </w:rPr>
                  </w:pPr>
                  <w:r>
                    <w:rPr>
                      <w:sz w:val="20"/>
                      <w:szCs w:val="20"/>
                    </w:rPr>
                    <w:t xml:space="preserve">Економічний (бюджетний) </w:t>
                  </w:r>
                </w:p>
              </w:tc>
              <w:tc>
                <w:tcPr>
                  <w:tcW w:w="6239" w:type="dxa"/>
                </w:tcPr>
                <w:p w14:paraId="3BEF1708" w14:textId="77777777" w:rsidR="0065229D" w:rsidRDefault="00000000">
                  <w:pPr>
                    <w:spacing w:before="120" w:after="120" w:line="240" w:lineRule="auto"/>
                    <w:jc w:val="both"/>
                    <w:rPr>
                      <w:sz w:val="20"/>
                      <w:szCs w:val="20"/>
                    </w:rPr>
                  </w:pPr>
                  <w:r>
                    <w:rPr>
                      <w:sz w:val="20"/>
                      <w:szCs w:val="20"/>
                    </w:rPr>
                    <w:t>Реалізація проєкту сприятиме:</w:t>
                  </w:r>
                </w:p>
                <w:p w14:paraId="5E5374B5" w14:textId="77777777" w:rsidR="0065229D" w:rsidRDefault="00000000">
                  <w:pPr>
                    <w:spacing w:before="120" w:after="120" w:line="240" w:lineRule="auto"/>
                    <w:jc w:val="both"/>
                    <w:rPr>
                      <w:sz w:val="20"/>
                      <w:szCs w:val="20"/>
                    </w:rPr>
                  </w:pPr>
                  <w:r>
                    <w:rPr>
                      <w:sz w:val="20"/>
                      <w:szCs w:val="20"/>
                    </w:rPr>
                    <w:t xml:space="preserve">- створенню нових робочих місць для тренерів, </w:t>
                  </w:r>
                  <w:proofErr w:type="spellStart"/>
                  <w:r>
                    <w:rPr>
                      <w:sz w:val="20"/>
                      <w:szCs w:val="20"/>
                    </w:rPr>
                    <w:t>реабілітологів</w:t>
                  </w:r>
                  <w:proofErr w:type="spellEnd"/>
                  <w:r>
                    <w:rPr>
                      <w:sz w:val="20"/>
                      <w:szCs w:val="20"/>
                    </w:rPr>
                    <w:t>, фізіотерапевтів, інструкторів з адаптивного спорту, будівельників та обслуговуючого персоналу.</w:t>
                  </w:r>
                </w:p>
                <w:p w14:paraId="42B125AF" w14:textId="77777777" w:rsidR="0065229D" w:rsidRDefault="00000000">
                  <w:pPr>
                    <w:spacing w:before="120" w:after="120" w:line="240" w:lineRule="auto"/>
                    <w:jc w:val="both"/>
                    <w:rPr>
                      <w:sz w:val="20"/>
                      <w:szCs w:val="20"/>
                    </w:rPr>
                  </w:pPr>
                  <w:r>
                    <w:rPr>
                      <w:sz w:val="20"/>
                      <w:szCs w:val="20"/>
                    </w:rPr>
                    <w:t xml:space="preserve">- збільшенню інвестицій від приватного сектору, міжнародних організацій, залучення фінансування з державних програм. </w:t>
                  </w:r>
                </w:p>
                <w:p w14:paraId="20FF93ED" w14:textId="77777777" w:rsidR="0065229D" w:rsidRDefault="00000000">
                  <w:pPr>
                    <w:spacing w:before="120" w:after="120"/>
                    <w:jc w:val="both"/>
                    <w:rPr>
                      <w:sz w:val="20"/>
                      <w:szCs w:val="20"/>
                    </w:rPr>
                  </w:pPr>
                  <w:r>
                    <w:rPr>
                      <w:sz w:val="20"/>
                      <w:szCs w:val="20"/>
                    </w:rPr>
                    <w:t>- покращенню здоров'я людей з інвалідністю, ветеранів та інших груп, що потребують фізичної реабілітації. Це може зменшити витрати на медичне обслуговування та реабілітацію, оскільки спорт є профілактичним та відновлювальним засобом.</w:t>
                  </w:r>
                </w:p>
                <w:p w14:paraId="07DAAD6A" w14:textId="77777777" w:rsidR="0065229D" w:rsidRDefault="00000000">
                  <w:pPr>
                    <w:spacing w:before="120" w:after="120" w:line="240" w:lineRule="auto"/>
                    <w:jc w:val="both"/>
                    <w:rPr>
                      <w:sz w:val="20"/>
                      <w:szCs w:val="20"/>
                    </w:rPr>
                  </w:pPr>
                  <w:r>
                    <w:rPr>
                      <w:sz w:val="20"/>
                      <w:szCs w:val="20"/>
                    </w:rPr>
                    <w:t>Організація інклюзивних спортивних подій, змагань та фестивалів може привернути учасників та відвідувачів з інших регіонів та країн, що сприятиме розвитку спортивного туризму.</w:t>
                  </w:r>
                </w:p>
                <w:p w14:paraId="6B3B6577" w14:textId="77777777" w:rsidR="0065229D" w:rsidRDefault="00000000">
                  <w:pPr>
                    <w:spacing w:before="120" w:after="120" w:line="240" w:lineRule="auto"/>
                    <w:jc w:val="both"/>
                    <w:rPr>
                      <w:sz w:val="20"/>
                      <w:szCs w:val="20"/>
                    </w:rPr>
                  </w:pPr>
                  <w:r>
                    <w:rPr>
                      <w:sz w:val="20"/>
                      <w:szCs w:val="20"/>
                    </w:rPr>
                    <w:t>Розвиток спортивної інфраструктури може стимулювати малий та середній бізнес у суміжних галузях, таких як виробництво спортивного обладнання, адаптивних технологій, відкриття кафе, магазинів спортивного інвентарю тощо.</w:t>
                  </w:r>
                </w:p>
              </w:tc>
            </w:tr>
            <w:tr w:rsidR="0065229D" w14:paraId="377CE09C" w14:textId="77777777">
              <w:trPr>
                <w:trHeight w:val="773"/>
              </w:trPr>
              <w:tc>
                <w:tcPr>
                  <w:tcW w:w="1452" w:type="dxa"/>
                  <w:shd w:val="clear" w:color="auto" w:fill="F7F7F7"/>
                </w:tcPr>
                <w:p w14:paraId="6D8434B1" w14:textId="77777777" w:rsidR="0065229D" w:rsidRDefault="00000000">
                  <w:pPr>
                    <w:spacing w:before="120" w:after="120" w:line="240" w:lineRule="auto"/>
                    <w:rPr>
                      <w:sz w:val="20"/>
                      <w:szCs w:val="20"/>
                    </w:rPr>
                  </w:pPr>
                  <w:r>
                    <w:rPr>
                      <w:sz w:val="20"/>
                      <w:szCs w:val="20"/>
                    </w:rPr>
                    <w:t xml:space="preserve">Екологічний </w:t>
                  </w:r>
                </w:p>
              </w:tc>
              <w:tc>
                <w:tcPr>
                  <w:tcW w:w="6239" w:type="dxa"/>
                </w:tcPr>
                <w:p w14:paraId="03E65CA5" w14:textId="77777777" w:rsidR="0065229D" w:rsidRDefault="00000000">
                  <w:pPr>
                    <w:spacing w:before="120" w:after="120" w:line="240" w:lineRule="auto"/>
                    <w:jc w:val="both"/>
                    <w:rPr>
                      <w:sz w:val="20"/>
                      <w:szCs w:val="20"/>
                    </w:rPr>
                  </w:pPr>
                  <w:r>
                    <w:rPr>
                      <w:sz w:val="20"/>
                      <w:szCs w:val="20"/>
                    </w:rPr>
                    <w:t>Даний проєкт немає прямого екологічного впливу, але спортивний комплекс може проектуватися з використанням енергоефективних та екологічних технологій, таких як сонячні панелі, системи збору дощової води та екологічно чисті будівельні матеріали. Це сприяє зниженню вуглецевого сліду громади.</w:t>
                  </w:r>
                </w:p>
              </w:tc>
            </w:tr>
          </w:tbl>
          <w:p w14:paraId="4CC1A321" w14:textId="77777777" w:rsidR="0065229D" w:rsidRDefault="0065229D">
            <w:pPr>
              <w:spacing w:after="0" w:line="240" w:lineRule="auto"/>
              <w:rPr>
                <w:sz w:val="20"/>
                <w:szCs w:val="20"/>
              </w:rPr>
            </w:pPr>
          </w:p>
        </w:tc>
      </w:tr>
      <w:tr w:rsidR="0065229D" w14:paraId="03AEE816" w14:textId="77777777">
        <w:trPr>
          <w:trHeight w:val="63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6948262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сталість результатів</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0FEC9F7B" w14:textId="77777777" w:rsidR="0065229D" w:rsidRDefault="00000000">
            <w:pPr>
              <w:tabs>
                <w:tab w:val="left" w:pos="7413"/>
              </w:tabs>
              <w:spacing w:before="120" w:after="120" w:line="240" w:lineRule="auto"/>
              <w:ind w:left="374" w:right="133"/>
              <w:jc w:val="both"/>
              <w:rPr>
                <w:i/>
                <w:color w:val="767171"/>
                <w:sz w:val="18"/>
                <w:szCs w:val="18"/>
              </w:rPr>
            </w:pPr>
            <w:r>
              <w:rPr>
                <w:i/>
                <w:color w:val="767171"/>
                <w:sz w:val="18"/>
                <w:szCs w:val="18"/>
              </w:rPr>
              <w:t>Опишіть, як ви оцінюєте сталість проєкту та збереження отриманих позитивних результатів у довгостроковій перспективі. Зазначте щонайменше інформацію про забезпечення інституційної та фінансової сталості, особливо з питань утримання  матеріальних результатів проекту і підтримки цільової діяльності на період не менше 5 років після його завершення.</w:t>
            </w:r>
          </w:p>
        </w:tc>
      </w:tr>
      <w:tr w:rsidR="0065229D" w14:paraId="02A35FC1" w14:textId="77777777">
        <w:trPr>
          <w:trHeight w:val="2997"/>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680A4285"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6CA6E0CC" w14:textId="77777777" w:rsidR="0065229D" w:rsidRDefault="0065229D">
            <w:pPr>
              <w:widowControl w:val="0"/>
              <w:pBdr>
                <w:top w:val="nil"/>
                <w:left w:val="nil"/>
                <w:bottom w:val="nil"/>
                <w:right w:val="nil"/>
                <w:between w:val="nil"/>
              </w:pBdr>
              <w:spacing w:after="0"/>
              <w:rPr>
                <w:i/>
                <w:color w:val="767171"/>
                <w:sz w:val="18"/>
                <w:szCs w:val="18"/>
              </w:rPr>
            </w:pPr>
          </w:p>
          <w:tbl>
            <w:tblPr>
              <w:tblStyle w:val="aff6"/>
              <w:tblW w:w="7687"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596"/>
              <w:gridCol w:w="6091"/>
            </w:tblGrid>
            <w:tr w:rsidR="0065229D" w14:paraId="6905492E" w14:textId="77777777">
              <w:trPr>
                <w:trHeight w:val="1343"/>
              </w:trPr>
              <w:tc>
                <w:tcPr>
                  <w:tcW w:w="1596" w:type="dxa"/>
                  <w:shd w:val="clear" w:color="auto" w:fill="F7F7F7"/>
                </w:tcPr>
                <w:p w14:paraId="590AF54F" w14:textId="77777777" w:rsidR="0065229D" w:rsidRDefault="00000000">
                  <w:pPr>
                    <w:spacing w:before="120" w:after="120" w:line="240" w:lineRule="auto"/>
                    <w:rPr>
                      <w:sz w:val="20"/>
                      <w:szCs w:val="20"/>
                    </w:rPr>
                  </w:pPr>
                  <w:r>
                    <w:rPr>
                      <w:sz w:val="20"/>
                      <w:szCs w:val="20"/>
                    </w:rPr>
                    <w:t xml:space="preserve">Інституційна сталість </w:t>
                  </w:r>
                </w:p>
              </w:tc>
              <w:tc>
                <w:tcPr>
                  <w:tcW w:w="6091" w:type="dxa"/>
                </w:tcPr>
                <w:p w14:paraId="1471B3A4" w14:textId="77777777" w:rsidR="0065229D" w:rsidRDefault="00000000">
                  <w:pPr>
                    <w:spacing w:before="120" w:after="120"/>
                    <w:jc w:val="both"/>
                    <w:rPr>
                      <w:sz w:val="20"/>
                      <w:szCs w:val="20"/>
                    </w:rPr>
                  </w:pPr>
                  <w:r>
                    <w:rPr>
                      <w:sz w:val="20"/>
                      <w:szCs w:val="20"/>
                    </w:rPr>
                    <w:t>Після реалізації проєкту за обслуговування та утримання новоствореного об’єкта відповідатиме комунальне підприємство “</w:t>
                  </w:r>
                  <w:proofErr w:type="spellStart"/>
                  <w:r>
                    <w:rPr>
                      <w:sz w:val="20"/>
                      <w:szCs w:val="20"/>
                    </w:rPr>
                    <w:t>Спортарена</w:t>
                  </w:r>
                  <w:proofErr w:type="spellEnd"/>
                  <w:r>
                    <w:rPr>
                      <w:sz w:val="20"/>
                      <w:szCs w:val="20"/>
                    </w:rPr>
                    <w:t xml:space="preserve">”, яке відповідатиме за постійне навчання та розвиток кваліфікованих тренерів, </w:t>
                  </w:r>
                  <w:proofErr w:type="spellStart"/>
                  <w:r>
                    <w:rPr>
                      <w:sz w:val="20"/>
                      <w:szCs w:val="20"/>
                    </w:rPr>
                    <w:t>реабілітологів</w:t>
                  </w:r>
                  <w:proofErr w:type="spellEnd"/>
                  <w:r>
                    <w:rPr>
                      <w:sz w:val="20"/>
                      <w:szCs w:val="20"/>
                    </w:rPr>
                    <w:t xml:space="preserve">, фізіотерапевтів, а також адміністративного персоналу, які будуть забезпечувати функціонування інфраструктури на високому рівні. Управління молоді та спорту Калуської громади нестиме відповідальність за реалізацію програми розвитку інклюзивного спорту в Калуській громаді та програми фізкультурно-спортивної реабілітації для осіб з інвалідністю, ветеранів та інших груп населення, що потребують відновлення фізичних здібностей. </w:t>
                  </w:r>
                </w:p>
              </w:tc>
            </w:tr>
            <w:tr w:rsidR="0065229D" w14:paraId="0458D69D" w14:textId="77777777">
              <w:trPr>
                <w:trHeight w:val="1020"/>
              </w:trPr>
              <w:tc>
                <w:tcPr>
                  <w:tcW w:w="1596" w:type="dxa"/>
                  <w:shd w:val="clear" w:color="auto" w:fill="F7F7F7"/>
                </w:tcPr>
                <w:p w14:paraId="0AD5692B" w14:textId="77777777" w:rsidR="0065229D" w:rsidRDefault="00000000">
                  <w:pPr>
                    <w:spacing w:before="120" w:after="120" w:line="240" w:lineRule="auto"/>
                    <w:rPr>
                      <w:sz w:val="20"/>
                      <w:szCs w:val="20"/>
                    </w:rPr>
                  </w:pPr>
                  <w:r>
                    <w:rPr>
                      <w:sz w:val="20"/>
                      <w:szCs w:val="20"/>
                    </w:rPr>
                    <w:t>Фінансова сталість</w:t>
                  </w:r>
                </w:p>
              </w:tc>
              <w:tc>
                <w:tcPr>
                  <w:tcW w:w="6091" w:type="dxa"/>
                </w:tcPr>
                <w:p w14:paraId="383048F9" w14:textId="77777777" w:rsidR="0065229D" w:rsidRDefault="00000000">
                  <w:pPr>
                    <w:tabs>
                      <w:tab w:val="left" w:pos="7413"/>
                    </w:tabs>
                    <w:spacing w:before="120" w:after="120" w:line="240" w:lineRule="auto"/>
                    <w:ind w:right="133"/>
                    <w:jc w:val="both"/>
                    <w:rPr>
                      <w:sz w:val="20"/>
                      <w:szCs w:val="20"/>
                    </w:rPr>
                  </w:pPr>
                  <w:r>
                    <w:rPr>
                      <w:sz w:val="20"/>
                      <w:szCs w:val="20"/>
                    </w:rPr>
                    <w:t>Включення фінансування інклюзивної спортивної інфраструктури до постійних бюджетних програм місцевої або регіональної влади.</w:t>
                  </w:r>
                </w:p>
                <w:p w14:paraId="2F6C54B2" w14:textId="77777777" w:rsidR="0065229D" w:rsidRDefault="00000000">
                  <w:pPr>
                    <w:tabs>
                      <w:tab w:val="left" w:pos="7413"/>
                    </w:tabs>
                    <w:spacing w:before="120" w:after="120" w:line="240" w:lineRule="auto"/>
                    <w:ind w:right="133"/>
                    <w:jc w:val="both"/>
                    <w:rPr>
                      <w:sz w:val="20"/>
                      <w:szCs w:val="20"/>
                    </w:rPr>
                  </w:pPr>
                  <w:r>
                    <w:rPr>
                      <w:sz w:val="20"/>
                      <w:szCs w:val="20"/>
                    </w:rPr>
                    <w:t>Залучення коштів через державні, міжнародні грантові програми у сфері інклюзивного спорту, охорони здоров'я та реабілітації осіб з інвалідністю та ветеранів.</w:t>
                  </w:r>
                </w:p>
                <w:p w14:paraId="69F9FB24" w14:textId="77777777" w:rsidR="0065229D" w:rsidRDefault="00000000">
                  <w:pPr>
                    <w:tabs>
                      <w:tab w:val="left" w:pos="7413"/>
                    </w:tabs>
                    <w:spacing w:before="120" w:after="120" w:line="240" w:lineRule="auto"/>
                    <w:ind w:right="133"/>
                    <w:jc w:val="both"/>
                    <w:rPr>
                      <w:sz w:val="20"/>
                      <w:szCs w:val="20"/>
                    </w:rPr>
                  </w:pPr>
                  <w:r>
                    <w:rPr>
                      <w:sz w:val="20"/>
                      <w:szCs w:val="20"/>
                    </w:rPr>
                    <w:t>Залучення локальних компаній або національних брендів до спонсорства спортивних заходів або облаштування інфраструктури</w:t>
                  </w:r>
                </w:p>
                <w:p w14:paraId="3624830C" w14:textId="77777777" w:rsidR="0065229D" w:rsidRDefault="00000000">
                  <w:pPr>
                    <w:tabs>
                      <w:tab w:val="left" w:pos="7413"/>
                    </w:tabs>
                    <w:spacing w:before="120" w:after="120" w:line="240" w:lineRule="auto"/>
                    <w:ind w:right="133"/>
                    <w:jc w:val="both"/>
                    <w:rPr>
                      <w:sz w:val="20"/>
                      <w:szCs w:val="20"/>
                    </w:rPr>
                  </w:pPr>
                  <w:r>
                    <w:rPr>
                      <w:sz w:val="20"/>
                      <w:szCs w:val="20"/>
                    </w:rPr>
                    <w:t>Місцевий та національний бізнес може підтримувати проєкт у рамках своїх програм КСВ, допомагаючи фінансувати спортивні події або забезпечувати тривалу підтримку тренувальних центрів.</w:t>
                  </w:r>
                </w:p>
                <w:p w14:paraId="31C43D93" w14:textId="77777777" w:rsidR="0065229D" w:rsidRDefault="00000000">
                  <w:pPr>
                    <w:tabs>
                      <w:tab w:val="left" w:pos="7413"/>
                    </w:tabs>
                    <w:spacing w:before="120" w:after="120" w:line="240" w:lineRule="auto"/>
                    <w:ind w:right="133"/>
                    <w:jc w:val="both"/>
                    <w:rPr>
                      <w:sz w:val="20"/>
                      <w:szCs w:val="20"/>
                    </w:rPr>
                  </w:pPr>
                  <w:r>
                    <w:rPr>
                      <w:sz w:val="20"/>
                      <w:szCs w:val="20"/>
                    </w:rPr>
                    <w:t>Організація регулярних заходів, змагань, майстер-класів за участю спортсменів, які можуть залучати кошти через продаж квитків, сувенірів або пожертв.</w:t>
                  </w:r>
                </w:p>
                <w:p w14:paraId="507AFE8D" w14:textId="77777777" w:rsidR="0065229D" w:rsidRDefault="00000000">
                  <w:pPr>
                    <w:tabs>
                      <w:tab w:val="left" w:pos="7413"/>
                    </w:tabs>
                    <w:spacing w:before="120" w:after="120" w:line="240" w:lineRule="auto"/>
                    <w:ind w:right="133"/>
                    <w:jc w:val="both"/>
                    <w:rPr>
                      <w:sz w:val="20"/>
                      <w:szCs w:val="20"/>
                    </w:rPr>
                  </w:pPr>
                  <w:r>
                    <w:rPr>
                      <w:sz w:val="20"/>
                      <w:szCs w:val="20"/>
                    </w:rPr>
                    <w:t>Встановлення членських внесків для користування спортивними об'єктами або надання додаткових послуг.</w:t>
                  </w:r>
                </w:p>
                <w:p w14:paraId="1984525F" w14:textId="77777777" w:rsidR="0065229D" w:rsidRDefault="00000000">
                  <w:pPr>
                    <w:tabs>
                      <w:tab w:val="left" w:pos="7413"/>
                    </w:tabs>
                    <w:spacing w:before="120" w:after="120" w:line="240" w:lineRule="auto"/>
                    <w:ind w:right="133"/>
                    <w:jc w:val="both"/>
                    <w:rPr>
                      <w:sz w:val="20"/>
                      <w:szCs w:val="20"/>
                    </w:rPr>
                  </w:pPr>
                  <w:r>
                    <w:rPr>
                      <w:sz w:val="20"/>
                      <w:szCs w:val="20"/>
                    </w:rPr>
                    <w:t>Розробка чіткого плану із прогнозуванням витрат і доходів, стратегії залучення коштів і фінансових ресурсів на довготривалу перспективу.</w:t>
                  </w:r>
                </w:p>
              </w:tc>
            </w:tr>
          </w:tbl>
          <w:p w14:paraId="5F2DFF2E" w14:textId="77777777" w:rsidR="0065229D" w:rsidRDefault="0065229D">
            <w:pPr>
              <w:spacing w:after="0" w:line="240" w:lineRule="auto"/>
              <w:rPr>
                <w:sz w:val="20"/>
                <w:szCs w:val="20"/>
              </w:rPr>
            </w:pPr>
          </w:p>
        </w:tc>
      </w:tr>
      <w:tr w:rsidR="0065229D" w14:paraId="3BA3DD7E" w14:textId="77777777">
        <w:trPr>
          <w:trHeight w:val="63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509D32F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доступність та інклюзія</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39BA5035" w14:textId="77777777" w:rsidR="0065229D" w:rsidRDefault="00000000">
            <w:pPr>
              <w:spacing w:before="120" w:after="120" w:line="240" w:lineRule="auto"/>
              <w:ind w:left="374" w:right="275"/>
              <w:jc w:val="both"/>
              <w:rPr>
                <w:i/>
                <w:color w:val="767171"/>
                <w:sz w:val="18"/>
                <w:szCs w:val="18"/>
              </w:rPr>
            </w:pPr>
            <w:bookmarkStart w:id="0" w:name="_heading=h.gjdgxs" w:colFirst="0" w:colLast="0"/>
            <w:bookmarkEnd w:id="0"/>
            <w:r>
              <w:rPr>
                <w:i/>
                <w:color w:val="767171"/>
                <w:sz w:val="18"/>
                <w:szCs w:val="18"/>
              </w:rPr>
              <w:t>Опишіть, як ви плануєте працювати над питаннями доступності (включаючи питання інформаційної, цифрової, архітектурної та інфраструктурної доступності та ін.), залучення різних вікових груп населення громади, а також потреб внутрішньо переміщених осіб до реалізації проєкту.  Інклюзивні рішення інфраструктурного компоненту описуються у розділі 4.</w:t>
            </w:r>
          </w:p>
        </w:tc>
      </w:tr>
      <w:tr w:rsidR="0065229D" w14:paraId="4FEB67FE" w14:textId="77777777">
        <w:trPr>
          <w:trHeight w:val="1074"/>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1874F541"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59F18738" w14:textId="77777777" w:rsidR="0065229D" w:rsidRDefault="00000000">
            <w:pPr>
              <w:spacing w:after="0" w:line="240" w:lineRule="auto"/>
              <w:jc w:val="both"/>
              <w:rPr>
                <w:sz w:val="20"/>
                <w:szCs w:val="20"/>
              </w:rPr>
            </w:pPr>
            <w:r>
              <w:rPr>
                <w:sz w:val="20"/>
                <w:szCs w:val="20"/>
              </w:rPr>
              <w:t xml:space="preserve">Зважаючи на те, що створені продукти в першу чергу забезпечуватимуть потреби вразливих верств населення, то вони враховуватимуть всі вимоги щодо забезпечення </w:t>
            </w:r>
            <w:proofErr w:type="spellStart"/>
            <w:r>
              <w:rPr>
                <w:sz w:val="20"/>
                <w:szCs w:val="20"/>
              </w:rPr>
              <w:t>безбар’єрного</w:t>
            </w:r>
            <w:proofErr w:type="spellEnd"/>
            <w:r>
              <w:rPr>
                <w:sz w:val="20"/>
                <w:szCs w:val="20"/>
              </w:rPr>
              <w:t xml:space="preserve"> доступу. </w:t>
            </w:r>
          </w:p>
          <w:p w14:paraId="21DD498F" w14:textId="77777777" w:rsidR="0065229D" w:rsidRDefault="00000000">
            <w:pPr>
              <w:spacing w:after="0" w:line="240" w:lineRule="auto"/>
              <w:jc w:val="both"/>
              <w:rPr>
                <w:sz w:val="20"/>
                <w:szCs w:val="20"/>
              </w:rPr>
            </w:pPr>
            <w:r>
              <w:rPr>
                <w:sz w:val="20"/>
                <w:szCs w:val="20"/>
              </w:rPr>
              <w:t xml:space="preserve">Залучення різних вікових груп, ВПО та людей з інвалідністю на всіх етапах розробки та реалізації проєкту забезпечить його </w:t>
            </w:r>
            <w:proofErr w:type="spellStart"/>
            <w:r>
              <w:rPr>
                <w:sz w:val="20"/>
                <w:szCs w:val="20"/>
              </w:rPr>
              <w:t>інклюзивність</w:t>
            </w:r>
            <w:proofErr w:type="spellEnd"/>
            <w:r>
              <w:rPr>
                <w:sz w:val="20"/>
                <w:szCs w:val="20"/>
              </w:rPr>
              <w:t xml:space="preserve"> та стійкість у довготривалій перспективі.</w:t>
            </w:r>
          </w:p>
          <w:p w14:paraId="415BC11A" w14:textId="77777777" w:rsidR="0065229D" w:rsidRDefault="00000000">
            <w:pPr>
              <w:spacing w:after="0" w:line="240" w:lineRule="auto"/>
              <w:jc w:val="both"/>
              <w:rPr>
                <w:sz w:val="20"/>
                <w:szCs w:val="20"/>
              </w:rPr>
            </w:pPr>
            <w:r>
              <w:rPr>
                <w:sz w:val="20"/>
                <w:szCs w:val="20"/>
              </w:rPr>
              <w:t>Буде організовано спортивні секції для дітей та молоді різних вікових категорій, враховуючи можливості для розвитку інклюзивного спорту, таких як параолімпійські дисципліни; для осіб похилого віку; осіб з різними видами інвалідності; військовослужбовців та ветеранів; людей різних вікових груп та підготовки.</w:t>
            </w:r>
          </w:p>
          <w:p w14:paraId="780BC73A" w14:textId="77777777" w:rsidR="0065229D" w:rsidRDefault="00000000">
            <w:pPr>
              <w:spacing w:after="0" w:line="240" w:lineRule="auto"/>
              <w:jc w:val="both"/>
              <w:rPr>
                <w:sz w:val="20"/>
                <w:szCs w:val="20"/>
              </w:rPr>
            </w:pPr>
            <w:r>
              <w:rPr>
                <w:sz w:val="20"/>
                <w:szCs w:val="20"/>
              </w:rPr>
              <w:t>Проводитиметься інформаційно-просвітницька кампанія щодо важливості спорту, інклюзії та здорового способу життя. Важливо залучати до цих програм дітей з інвалідністю.</w:t>
            </w:r>
          </w:p>
          <w:p w14:paraId="76E6F287" w14:textId="77777777" w:rsidR="0065229D" w:rsidRDefault="00000000">
            <w:pPr>
              <w:spacing w:after="0" w:line="240" w:lineRule="auto"/>
              <w:jc w:val="both"/>
              <w:rPr>
                <w:sz w:val="20"/>
                <w:szCs w:val="20"/>
              </w:rPr>
            </w:pPr>
            <w:r>
              <w:rPr>
                <w:sz w:val="20"/>
                <w:szCs w:val="20"/>
              </w:rPr>
              <w:t>На організовані події залучатимуться всі охочі особи, незалежно від статі, віку, кольору шкіри, національності,  релігійних чи політичних вподобань.</w:t>
            </w:r>
          </w:p>
          <w:p w14:paraId="14F32BFE" w14:textId="77777777" w:rsidR="0065229D" w:rsidRDefault="00000000">
            <w:pPr>
              <w:spacing w:after="0" w:line="240" w:lineRule="auto"/>
              <w:jc w:val="both"/>
              <w:rPr>
                <w:sz w:val="20"/>
                <w:szCs w:val="20"/>
              </w:rPr>
            </w:pPr>
            <w:r>
              <w:rPr>
                <w:sz w:val="20"/>
                <w:szCs w:val="20"/>
              </w:rPr>
              <w:t>Спорт може стати засобом соціальної інтеграції ВПО через участь у спільних заходах.</w:t>
            </w:r>
          </w:p>
        </w:tc>
      </w:tr>
      <w:tr w:rsidR="0065229D" w14:paraId="160A178C" w14:textId="77777777">
        <w:trPr>
          <w:trHeight w:val="63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1501685F" w14:textId="77777777" w:rsidR="0065229D" w:rsidRDefault="00000000">
            <w:pPr>
              <w:pBdr>
                <w:top w:val="nil"/>
                <w:left w:val="nil"/>
                <w:bottom w:val="nil"/>
                <w:right w:val="nil"/>
                <w:between w:val="nil"/>
              </w:pBdr>
              <w:spacing w:before="120" w:after="120" w:line="240" w:lineRule="auto"/>
              <w:rPr>
                <w:b/>
                <w:smallCaps/>
                <w:color w:val="404040"/>
                <w:sz w:val="20"/>
                <w:szCs w:val="20"/>
              </w:rPr>
            </w:pPr>
            <w:proofErr w:type="spellStart"/>
            <w:r>
              <w:rPr>
                <w:b/>
                <w:smallCaps/>
                <w:color w:val="404040"/>
                <w:sz w:val="20"/>
                <w:szCs w:val="20"/>
              </w:rPr>
              <w:lastRenderedPageBreak/>
              <w:t>гендарна</w:t>
            </w:r>
            <w:proofErr w:type="spellEnd"/>
            <w:r>
              <w:rPr>
                <w:b/>
                <w:smallCaps/>
                <w:color w:val="404040"/>
                <w:sz w:val="20"/>
                <w:szCs w:val="20"/>
              </w:rPr>
              <w:t xml:space="preserve"> чутливість</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720DC9F8" w14:textId="77777777" w:rsidR="0065229D" w:rsidRDefault="00000000">
            <w:pPr>
              <w:spacing w:before="120" w:after="120" w:line="240" w:lineRule="auto"/>
              <w:ind w:left="374"/>
              <w:rPr>
                <w:i/>
                <w:color w:val="767171"/>
                <w:sz w:val="18"/>
                <w:szCs w:val="18"/>
              </w:rPr>
            </w:pPr>
            <w:r>
              <w:rPr>
                <w:i/>
                <w:color w:val="767171"/>
                <w:sz w:val="18"/>
                <w:szCs w:val="18"/>
              </w:rPr>
              <w:t xml:space="preserve">Опишіть, яким чином буде забезпечено гендерний підхід під час реалізації проєкту, на рівні діяльності (заходів) та залучення </w:t>
            </w:r>
            <w:proofErr w:type="spellStart"/>
            <w:r>
              <w:rPr>
                <w:i/>
                <w:color w:val="767171"/>
                <w:sz w:val="18"/>
                <w:szCs w:val="18"/>
              </w:rPr>
              <w:t>бенефіціарів</w:t>
            </w:r>
            <w:proofErr w:type="spellEnd"/>
            <w:r>
              <w:rPr>
                <w:i/>
                <w:color w:val="767171"/>
                <w:sz w:val="18"/>
                <w:szCs w:val="18"/>
              </w:rPr>
              <w:t xml:space="preserve"> отриманих результатів. </w:t>
            </w:r>
          </w:p>
        </w:tc>
      </w:tr>
      <w:tr w:rsidR="0065229D" w14:paraId="0C050B98" w14:textId="77777777">
        <w:trPr>
          <w:trHeight w:val="990"/>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1C36116E"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61476BF2" w14:textId="77777777" w:rsidR="0065229D" w:rsidRDefault="00000000">
            <w:pPr>
              <w:spacing w:after="0" w:line="240" w:lineRule="auto"/>
              <w:jc w:val="both"/>
              <w:rPr>
                <w:sz w:val="20"/>
                <w:szCs w:val="20"/>
              </w:rPr>
            </w:pPr>
            <w:r>
              <w:rPr>
                <w:sz w:val="20"/>
                <w:szCs w:val="20"/>
              </w:rPr>
              <w:t xml:space="preserve">Гендерний підхід у проєкті буде реалізовуватися через інклюзивне планування спортивних заходів, навчальні програми для тренерів з гендерною чутливістю, створення рівноправних умов для участі, а також рівний доступ до ресурсів і можливостей. Заохочення та підтримка жінок до участі у тренерській діяльності, що сприятиме зростанню жіночої присутності в спорті. Спеціальні програми для підготовки та працевлаштування жінок-тренерів можуть стимулювати їхню участь у спортивній сфері. Створення безпечних і комфортних умов для жінок і дівчат, хлопців та чоловіків, осіб з інвалідністю у спортивних зонах та об’єктах (окремі роздягальні, душові кімнати, належне освітлення, доступні засоби безпеки тощо). Розробка розкладу тренувань, який враховує різні потреби жінок і чоловіків, особливо тих, хто поєднує спорт із сімейними обов'язками чи іншими ролями. Забезпечення рівних можливостей для участі в спортивних програмах незалежно від економічного статусу, зокрема шляхом створення пільгових або безкоштовних програм для дівчат і жінок з малозабезпечених родин або ВПО. Всі матеріали проєкту (рекламні кампанії, інформаційні матеріали, плакати) будуть </w:t>
            </w:r>
            <w:proofErr w:type="spellStart"/>
            <w:r>
              <w:rPr>
                <w:sz w:val="20"/>
                <w:szCs w:val="20"/>
              </w:rPr>
              <w:t>гендерно</w:t>
            </w:r>
            <w:proofErr w:type="spellEnd"/>
            <w:r>
              <w:rPr>
                <w:sz w:val="20"/>
                <w:szCs w:val="20"/>
              </w:rPr>
              <w:t xml:space="preserve"> чутливими, не міститимуть стереотипних образів і показуватимуть рівні можливості для участі жінок та чоловіків у спорті. Це сприятиме тому, щоб результати проєкту рівномірно впливали на всіх </w:t>
            </w:r>
            <w:proofErr w:type="spellStart"/>
            <w:r>
              <w:rPr>
                <w:sz w:val="20"/>
                <w:szCs w:val="20"/>
              </w:rPr>
              <w:t>бенефіціарів</w:t>
            </w:r>
            <w:proofErr w:type="spellEnd"/>
            <w:r>
              <w:rPr>
                <w:sz w:val="20"/>
                <w:szCs w:val="20"/>
              </w:rPr>
              <w:t>, незалежно від статі, та підтримували гендерну рівність на рівні громади.</w:t>
            </w:r>
          </w:p>
        </w:tc>
      </w:tr>
      <w:tr w:rsidR="0065229D" w14:paraId="63D5FB84" w14:textId="77777777">
        <w:trPr>
          <w:trHeight w:val="638"/>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389A702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управління проектом</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17CE63C3" w14:textId="77777777" w:rsidR="0065229D" w:rsidRDefault="00000000">
            <w:pPr>
              <w:spacing w:before="120" w:after="120" w:line="240" w:lineRule="auto"/>
              <w:ind w:left="374"/>
              <w:rPr>
                <w:i/>
                <w:color w:val="767171"/>
                <w:sz w:val="18"/>
                <w:szCs w:val="18"/>
              </w:rPr>
            </w:pPr>
            <w:r>
              <w:rPr>
                <w:i/>
                <w:color w:val="767171"/>
                <w:sz w:val="18"/>
                <w:szCs w:val="18"/>
              </w:rPr>
              <w:t xml:space="preserve">Опишіть </w:t>
            </w:r>
            <w:r>
              <w:rPr>
                <w:i/>
                <w:color w:val="767171"/>
                <w:sz w:val="18"/>
                <w:szCs w:val="18"/>
                <w:u w:val="single"/>
              </w:rPr>
              <w:t>загальні засади</w:t>
            </w:r>
            <w:r>
              <w:rPr>
                <w:i/>
                <w:color w:val="767171"/>
                <w:sz w:val="18"/>
                <w:szCs w:val="18"/>
              </w:rPr>
              <w:t xml:space="preserve"> управління проектом, у тому числі рівень компетенції та досвіду громади з питань виконання проектів (у тому числі досвід управління проектами з фінансуванням від ЄС) </w:t>
            </w:r>
          </w:p>
        </w:tc>
      </w:tr>
      <w:tr w:rsidR="0065229D" w14:paraId="3D7AABB1" w14:textId="77777777">
        <w:trPr>
          <w:trHeight w:val="637"/>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231EE254"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72DD6F27" w14:textId="77777777" w:rsidR="0065229D" w:rsidRDefault="00000000">
            <w:pPr>
              <w:spacing w:after="0" w:line="240" w:lineRule="auto"/>
              <w:jc w:val="both"/>
              <w:rPr>
                <w:sz w:val="20"/>
                <w:szCs w:val="20"/>
              </w:rPr>
            </w:pPr>
            <w:r>
              <w:rPr>
                <w:sz w:val="20"/>
                <w:szCs w:val="20"/>
              </w:rPr>
              <w:t xml:space="preserve">Управління проектом буде здійснювати Калуська міська рада в особі заступника голови міської ради Надії </w:t>
            </w:r>
            <w:proofErr w:type="spellStart"/>
            <w:r>
              <w:rPr>
                <w:sz w:val="20"/>
                <w:szCs w:val="20"/>
              </w:rPr>
              <w:t>Гуш</w:t>
            </w:r>
            <w:proofErr w:type="spellEnd"/>
            <w:r>
              <w:rPr>
                <w:sz w:val="20"/>
                <w:szCs w:val="20"/>
              </w:rPr>
              <w:t xml:space="preserve">,  в якої в підпорядкуванні є всі спортивні заклади громади. Також, в підпорядкуванні Надії </w:t>
            </w:r>
            <w:proofErr w:type="spellStart"/>
            <w:r>
              <w:rPr>
                <w:sz w:val="20"/>
                <w:szCs w:val="20"/>
              </w:rPr>
              <w:t>Гуш</w:t>
            </w:r>
            <w:proofErr w:type="spellEnd"/>
            <w:r>
              <w:rPr>
                <w:sz w:val="20"/>
                <w:szCs w:val="20"/>
              </w:rPr>
              <w:t xml:space="preserve"> є заклади культури, в одному з яких  було проведено реконструкцію та облаштовано Мультикультурний центр  за кошти Європейського союзу у рамках проекту “Культура віддзеркалення” - проект  здобув перемогу у конкурсі проєктів програми “Угорщина- Словаччина- Румунія -Україна 2014-2020”. </w:t>
            </w:r>
          </w:p>
          <w:p w14:paraId="33FE25AD" w14:textId="77777777" w:rsidR="0065229D" w:rsidRDefault="00000000">
            <w:pPr>
              <w:spacing w:after="0" w:line="240" w:lineRule="auto"/>
              <w:jc w:val="both"/>
              <w:rPr>
                <w:sz w:val="20"/>
                <w:szCs w:val="20"/>
                <w:highlight w:val="white"/>
              </w:rPr>
            </w:pPr>
            <w:r>
              <w:rPr>
                <w:sz w:val="20"/>
                <w:szCs w:val="20"/>
              </w:rPr>
              <w:t xml:space="preserve">Руслан </w:t>
            </w:r>
            <w:proofErr w:type="spellStart"/>
            <w:r>
              <w:rPr>
                <w:sz w:val="20"/>
                <w:szCs w:val="20"/>
              </w:rPr>
              <w:t>Цюпер</w:t>
            </w:r>
            <w:proofErr w:type="spellEnd"/>
            <w:r>
              <w:rPr>
                <w:sz w:val="20"/>
                <w:szCs w:val="20"/>
              </w:rPr>
              <w:t xml:space="preserve"> </w:t>
            </w:r>
            <w:r>
              <w:rPr>
                <w:sz w:val="20"/>
                <w:szCs w:val="20"/>
                <w:highlight w:val="white"/>
              </w:rPr>
              <w:t xml:space="preserve">- начальник управління молоді та спорту Калуської міської ради, який відповідає за реалізації політики у молодіжній сфері, сферах фізичної культури і спорту, національно-патріотичного виховання, оздоровлення та відпочинку дітей;  сприяння розвитку видів спорту, визнаних в Україні; організацію і  проведення фізкультурно-спортивних заходів серед широких верств населення, залучення їх до занять фізичною культурою та спортом;   сприяння розвитку олімпійського, неолімпійського, </w:t>
            </w:r>
            <w:proofErr w:type="spellStart"/>
            <w:r>
              <w:rPr>
                <w:sz w:val="20"/>
                <w:szCs w:val="20"/>
                <w:highlight w:val="white"/>
              </w:rPr>
              <w:t>паралімпійського</w:t>
            </w:r>
            <w:proofErr w:type="spellEnd"/>
            <w:r>
              <w:rPr>
                <w:sz w:val="20"/>
                <w:szCs w:val="20"/>
                <w:highlight w:val="white"/>
              </w:rPr>
              <w:t xml:space="preserve"> та </w:t>
            </w:r>
            <w:proofErr w:type="spellStart"/>
            <w:r>
              <w:rPr>
                <w:sz w:val="20"/>
                <w:szCs w:val="20"/>
                <w:highlight w:val="white"/>
              </w:rPr>
              <w:t>дефлімпійського</w:t>
            </w:r>
            <w:proofErr w:type="spellEnd"/>
            <w:r>
              <w:rPr>
                <w:sz w:val="20"/>
                <w:szCs w:val="20"/>
                <w:highlight w:val="white"/>
              </w:rPr>
              <w:t xml:space="preserve"> руху.</w:t>
            </w:r>
          </w:p>
          <w:p w14:paraId="37F83717" w14:textId="77777777" w:rsidR="0065229D" w:rsidRDefault="00000000">
            <w:pPr>
              <w:spacing w:after="0" w:line="240" w:lineRule="auto"/>
              <w:jc w:val="both"/>
              <w:rPr>
                <w:sz w:val="20"/>
                <w:szCs w:val="20"/>
                <w:highlight w:val="white"/>
              </w:rPr>
            </w:pPr>
            <w:r>
              <w:rPr>
                <w:sz w:val="20"/>
                <w:szCs w:val="20"/>
                <w:highlight w:val="white"/>
              </w:rPr>
              <w:t>Михайло Клим - директор комунального підприємства “Спорт-арена”. Рішенням міської ради комунальному підприємстві відведена земельна ділянка в постійне користування для будівництва та обслуговування.</w:t>
            </w:r>
          </w:p>
          <w:p w14:paraId="48662DA5" w14:textId="77777777" w:rsidR="0065229D" w:rsidRDefault="00000000">
            <w:pPr>
              <w:spacing w:after="0" w:line="240" w:lineRule="auto"/>
              <w:jc w:val="both"/>
              <w:rPr>
                <w:sz w:val="20"/>
                <w:szCs w:val="20"/>
                <w:highlight w:val="white"/>
              </w:rPr>
            </w:pPr>
            <w:r>
              <w:rPr>
                <w:sz w:val="20"/>
                <w:szCs w:val="20"/>
              </w:rPr>
              <w:t xml:space="preserve">Мар'яна </w:t>
            </w:r>
            <w:proofErr w:type="spellStart"/>
            <w:r>
              <w:rPr>
                <w:sz w:val="20"/>
                <w:szCs w:val="20"/>
              </w:rPr>
              <w:t>Квятковська</w:t>
            </w:r>
            <w:proofErr w:type="spellEnd"/>
            <w:r>
              <w:rPr>
                <w:sz w:val="20"/>
                <w:szCs w:val="20"/>
              </w:rPr>
              <w:t xml:space="preserve"> - </w:t>
            </w:r>
            <w:r>
              <w:rPr>
                <w:sz w:val="20"/>
                <w:szCs w:val="20"/>
                <w:highlight w:val="white"/>
              </w:rPr>
              <w:t>директорка Калуської ДЮСШ (дитячо-юнацької спортивної школи).</w:t>
            </w:r>
          </w:p>
          <w:p w14:paraId="12F1E6F0" w14:textId="77777777" w:rsidR="0065229D" w:rsidRDefault="00000000">
            <w:pPr>
              <w:spacing w:after="0" w:line="240" w:lineRule="auto"/>
              <w:jc w:val="both"/>
              <w:rPr>
                <w:sz w:val="20"/>
                <w:szCs w:val="20"/>
                <w:highlight w:val="white"/>
              </w:rPr>
            </w:pPr>
            <w:r>
              <w:rPr>
                <w:sz w:val="20"/>
                <w:szCs w:val="20"/>
                <w:highlight w:val="white"/>
              </w:rPr>
              <w:t xml:space="preserve">Координатор з м. </w:t>
            </w:r>
            <w:proofErr w:type="spellStart"/>
            <w:r>
              <w:rPr>
                <w:sz w:val="20"/>
                <w:szCs w:val="20"/>
                <w:highlight w:val="white"/>
              </w:rPr>
              <w:t>Лог’я</w:t>
            </w:r>
            <w:proofErr w:type="spellEnd"/>
            <w:r>
              <w:rPr>
                <w:sz w:val="20"/>
                <w:szCs w:val="20"/>
                <w:highlight w:val="white"/>
              </w:rPr>
              <w:t>, Фінляндія, який відповідатиме за комунікацію та адміністрування проєкту зі свого боку.</w:t>
            </w:r>
          </w:p>
          <w:p w14:paraId="6535506A" w14:textId="77777777" w:rsidR="0065229D" w:rsidRDefault="00000000">
            <w:pPr>
              <w:spacing w:after="0" w:line="240" w:lineRule="auto"/>
              <w:jc w:val="both"/>
              <w:rPr>
                <w:sz w:val="20"/>
                <w:szCs w:val="20"/>
              </w:rPr>
            </w:pPr>
            <w:r>
              <w:rPr>
                <w:sz w:val="20"/>
                <w:szCs w:val="20"/>
                <w:highlight w:val="white"/>
              </w:rPr>
              <w:t xml:space="preserve">Представники спортивного комплексу </w:t>
            </w:r>
            <w:proofErr w:type="spellStart"/>
            <w:r>
              <w:rPr>
                <w:sz w:val="20"/>
                <w:szCs w:val="20"/>
              </w:rPr>
              <w:t>Kisakallio</w:t>
            </w:r>
            <w:proofErr w:type="spellEnd"/>
            <w:r>
              <w:rPr>
                <w:sz w:val="20"/>
                <w:szCs w:val="20"/>
              </w:rPr>
              <w:t xml:space="preserve">, які допоможуть організувати роботу новоствореного об’єкта, розробити стратегію розвитку, </w:t>
            </w:r>
            <w:proofErr w:type="spellStart"/>
            <w:r>
              <w:rPr>
                <w:sz w:val="20"/>
                <w:szCs w:val="20"/>
              </w:rPr>
              <w:t>сформатувати</w:t>
            </w:r>
            <w:proofErr w:type="spellEnd"/>
            <w:r>
              <w:rPr>
                <w:sz w:val="20"/>
                <w:szCs w:val="20"/>
              </w:rPr>
              <w:t xml:space="preserve"> навчальні програми та навчити тренерів працювати з особами з інвалідністю. Будуть долучені до організації навчального візиту в м. </w:t>
            </w:r>
            <w:proofErr w:type="spellStart"/>
            <w:r>
              <w:rPr>
                <w:sz w:val="20"/>
                <w:szCs w:val="20"/>
              </w:rPr>
              <w:t>Лог’я</w:t>
            </w:r>
            <w:proofErr w:type="spellEnd"/>
            <w:r>
              <w:rPr>
                <w:sz w:val="20"/>
                <w:szCs w:val="20"/>
              </w:rPr>
              <w:t xml:space="preserve"> та брати участь у координаційних зустрічах.</w:t>
            </w:r>
          </w:p>
          <w:p w14:paraId="495ADA6F" w14:textId="77777777" w:rsidR="0065229D" w:rsidRDefault="00000000">
            <w:pPr>
              <w:spacing w:after="0" w:line="240" w:lineRule="auto"/>
              <w:jc w:val="both"/>
              <w:rPr>
                <w:sz w:val="20"/>
                <w:szCs w:val="20"/>
              </w:rPr>
            </w:pPr>
            <w:r>
              <w:rPr>
                <w:sz w:val="20"/>
                <w:szCs w:val="20"/>
              </w:rPr>
              <w:t xml:space="preserve">На контрактних засадах буде залучено керівника проєкту, фінансового менеджера та </w:t>
            </w:r>
            <w:proofErr w:type="spellStart"/>
            <w:r>
              <w:rPr>
                <w:sz w:val="20"/>
                <w:szCs w:val="20"/>
              </w:rPr>
              <w:t>комунікаційника</w:t>
            </w:r>
            <w:proofErr w:type="spellEnd"/>
            <w:r>
              <w:rPr>
                <w:sz w:val="20"/>
                <w:szCs w:val="20"/>
              </w:rPr>
              <w:t xml:space="preserve">, які відповідатимуть за комунікацію з донором, загальне адміністрування проєкту, ведення фінансового обліку, проведення </w:t>
            </w:r>
            <w:proofErr w:type="spellStart"/>
            <w:r>
              <w:rPr>
                <w:sz w:val="20"/>
                <w:szCs w:val="20"/>
              </w:rPr>
              <w:t>закупівель</w:t>
            </w:r>
            <w:proofErr w:type="spellEnd"/>
            <w:r>
              <w:rPr>
                <w:sz w:val="20"/>
                <w:szCs w:val="20"/>
              </w:rPr>
              <w:t xml:space="preserve">, звітування, а також за реалізації комунікаційної стратегії проєкту. </w:t>
            </w:r>
          </w:p>
        </w:tc>
      </w:tr>
      <w:tr w:rsidR="0065229D" w14:paraId="796B1BBA" w14:textId="77777777">
        <w:trPr>
          <w:trHeight w:val="315"/>
          <w:jc w:val="center"/>
        </w:trPr>
        <w:tc>
          <w:tcPr>
            <w:tcW w:w="1815" w:type="dxa"/>
            <w:vMerge w:val="restart"/>
            <w:tcBorders>
              <w:left w:val="single" w:sz="6" w:space="0" w:color="17365D"/>
              <w:right w:val="single" w:sz="4" w:space="0" w:color="C0C0C0"/>
            </w:tcBorders>
            <w:shd w:val="clear" w:color="auto" w:fill="F3F3F3"/>
            <w:vAlign w:val="center"/>
          </w:tcPr>
          <w:p w14:paraId="2619773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комунікації</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39FEA776" w14:textId="77777777" w:rsidR="0065229D" w:rsidRDefault="00000000">
            <w:pPr>
              <w:spacing w:before="120" w:after="120" w:line="240" w:lineRule="auto"/>
              <w:ind w:left="374" w:right="286"/>
              <w:jc w:val="both"/>
              <w:rPr>
                <w:i/>
                <w:color w:val="767171"/>
                <w:sz w:val="18"/>
                <w:szCs w:val="18"/>
              </w:rPr>
            </w:pPr>
            <w:r>
              <w:rPr>
                <w:i/>
                <w:color w:val="767171"/>
                <w:sz w:val="18"/>
                <w:szCs w:val="18"/>
              </w:rPr>
              <w:t xml:space="preserve">Зазначте, які комунікаційні рішення ви пропонуєте до застосування у проекті з питань </w:t>
            </w:r>
            <w:r>
              <w:rPr>
                <w:i/>
                <w:color w:val="767171"/>
                <w:sz w:val="18"/>
                <w:szCs w:val="18"/>
                <w:u w:val="single"/>
              </w:rPr>
              <w:t>внутрішніх</w:t>
            </w:r>
            <w:r>
              <w:rPr>
                <w:i/>
                <w:color w:val="767171"/>
                <w:sz w:val="18"/>
                <w:szCs w:val="18"/>
              </w:rPr>
              <w:t xml:space="preserve"> комунікацій між партнерами проекту, та </w:t>
            </w:r>
            <w:r>
              <w:rPr>
                <w:i/>
                <w:color w:val="767171"/>
                <w:sz w:val="18"/>
                <w:szCs w:val="18"/>
                <w:u w:val="single"/>
              </w:rPr>
              <w:t>зовнішніх</w:t>
            </w:r>
            <w:r>
              <w:rPr>
                <w:i/>
                <w:color w:val="767171"/>
                <w:sz w:val="18"/>
                <w:szCs w:val="18"/>
              </w:rPr>
              <w:t xml:space="preserve"> комунікацій із зацікавленими сторонами і ЗМІ.</w:t>
            </w:r>
          </w:p>
        </w:tc>
      </w:tr>
      <w:tr w:rsidR="0065229D" w14:paraId="3F46F62C" w14:textId="77777777">
        <w:trPr>
          <w:trHeight w:val="2015"/>
          <w:jc w:val="center"/>
        </w:trPr>
        <w:tc>
          <w:tcPr>
            <w:tcW w:w="1815" w:type="dxa"/>
            <w:vMerge/>
            <w:tcBorders>
              <w:left w:val="single" w:sz="6" w:space="0" w:color="17365D"/>
              <w:right w:val="single" w:sz="4" w:space="0" w:color="C0C0C0"/>
            </w:tcBorders>
            <w:shd w:val="clear" w:color="auto" w:fill="F3F3F3"/>
            <w:vAlign w:val="center"/>
          </w:tcPr>
          <w:p w14:paraId="1D13A1D0"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15336A21" w14:textId="77777777" w:rsidR="0065229D" w:rsidRDefault="00000000">
            <w:pPr>
              <w:spacing w:after="0" w:line="240" w:lineRule="auto"/>
              <w:jc w:val="both"/>
              <w:rPr>
                <w:sz w:val="20"/>
                <w:szCs w:val="20"/>
              </w:rPr>
            </w:pPr>
            <w:r>
              <w:rPr>
                <w:sz w:val="20"/>
                <w:szCs w:val="20"/>
              </w:rPr>
              <w:t xml:space="preserve">Інформаційно-просвітницьку кампанію та хід реалізації проєкту проводитиме відділ інформаційної роботи Калуської міської ради із залученням партнерів, місцевих та регіональних ЗМІ, блогерів, незалежних підрядників. Каналами зв’язку будуть офіційні </w:t>
            </w:r>
            <w:proofErr w:type="spellStart"/>
            <w:r>
              <w:rPr>
                <w:sz w:val="20"/>
                <w:szCs w:val="20"/>
              </w:rPr>
              <w:t>вебресурси</w:t>
            </w:r>
            <w:proofErr w:type="spellEnd"/>
            <w:r>
              <w:rPr>
                <w:sz w:val="20"/>
                <w:szCs w:val="20"/>
              </w:rPr>
              <w:t xml:space="preserve">, сторінки в соціальних мережах організації заявника та організацій-партнерів, місцеві соціальні групи, де будуть поширені відеоролики, інтерв’ю та історії успіху спортсменів з особливими потребами, запущено хештег та </w:t>
            </w:r>
            <w:proofErr w:type="spellStart"/>
            <w:r>
              <w:rPr>
                <w:sz w:val="20"/>
                <w:szCs w:val="20"/>
              </w:rPr>
              <w:t>челендж</w:t>
            </w:r>
            <w:proofErr w:type="spellEnd"/>
            <w:r>
              <w:rPr>
                <w:sz w:val="20"/>
                <w:szCs w:val="20"/>
              </w:rPr>
              <w:t xml:space="preserve">. За допомогою </w:t>
            </w:r>
            <w:proofErr w:type="spellStart"/>
            <w:r>
              <w:rPr>
                <w:sz w:val="20"/>
                <w:szCs w:val="20"/>
              </w:rPr>
              <w:t>старост</w:t>
            </w:r>
            <w:proofErr w:type="spellEnd"/>
            <w:r>
              <w:rPr>
                <w:sz w:val="20"/>
                <w:szCs w:val="20"/>
              </w:rPr>
              <w:t xml:space="preserve">, </w:t>
            </w:r>
            <w:proofErr w:type="spellStart"/>
            <w:r>
              <w:rPr>
                <w:sz w:val="20"/>
                <w:szCs w:val="20"/>
              </w:rPr>
              <w:t>ЦНАПів</w:t>
            </w:r>
            <w:proofErr w:type="spellEnd"/>
            <w:r>
              <w:rPr>
                <w:sz w:val="20"/>
                <w:szCs w:val="20"/>
              </w:rPr>
              <w:t>, медичних установ та інших суб’єктів господарювання будуть поширені друковані інформаційні матеріали.</w:t>
            </w:r>
          </w:p>
          <w:p w14:paraId="707B24FD" w14:textId="77777777" w:rsidR="0065229D" w:rsidRDefault="00000000">
            <w:pPr>
              <w:spacing w:after="0" w:line="240" w:lineRule="auto"/>
              <w:jc w:val="both"/>
              <w:rPr>
                <w:sz w:val="20"/>
                <w:szCs w:val="20"/>
              </w:rPr>
            </w:pPr>
            <w:r>
              <w:rPr>
                <w:sz w:val="20"/>
                <w:szCs w:val="20"/>
              </w:rPr>
              <w:t xml:space="preserve">Внутрішня комунікація між заявником і організаціями-партнерами відбуватиметься через відповідальних осіб з кожної сторони шляхом проведення онлайн зустрічей, створення спільного </w:t>
            </w:r>
            <w:proofErr w:type="spellStart"/>
            <w:r>
              <w:rPr>
                <w:sz w:val="20"/>
                <w:szCs w:val="20"/>
              </w:rPr>
              <w:t>google</w:t>
            </w:r>
            <w:proofErr w:type="spellEnd"/>
            <w:r>
              <w:rPr>
                <w:sz w:val="20"/>
                <w:szCs w:val="20"/>
              </w:rPr>
              <w:t xml:space="preserve"> диску, розробки операційного плану діяльності з визначенням відповідальних осіб та їх контактними даними, листування та телефонних дзвінків.</w:t>
            </w:r>
          </w:p>
        </w:tc>
      </w:tr>
      <w:tr w:rsidR="0065229D" w14:paraId="67AB0E90" w14:textId="77777777">
        <w:trPr>
          <w:trHeight w:val="578"/>
          <w:jc w:val="center"/>
        </w:trPr>
        <w:tc>
          <w:tcPr>
            <w:tcW w:w="1815" w:type="dxa"/>
            <w:vMerge w:val="restart"/>
            <w:tcBorders>
              <w:left w:val="single" w:sz="6" w:space="0" w:color="17365D"/>
              <w:right w:val="single" w:sz="4" w:space="0" w:color="C0C0C0"/>
            </w:tcBorders>
            <w:shd w:val="clear" w:color="auto" w:fill="F3F3F3"/>
            <w:vAlign w:val="center"/>
          </w:tcPr>
          <w:p w14:paraId="205EBDF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ризики на рівні  проекту</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6DAB821A" w14:textId="77777777" w:rsidR="0065229D" w:rsidRDefault="00000000">
            <w:pPr>
              <w:spacing w:before="120" w:after="120" w:line="240" w:lineRule="auto"/>
              <w:ind w:left="374"/>
              <w:rPr>
                <w:i/>
                <w:color w:val="767171"/>
                <w:sz w:val="18"/>
                <w:szCs w:val="18"/>
              </w:rPr>
            </w:pPr>
            <w:r>
              <w:rPr>
                <w:i/>
                <w:color w:val="767171"/>
                <w:sz w:val="18"/>
                <w:szCs w:val="18"/>
              </w:rPr>
              <w:t xml:space="preserve">Зазначте </w:t>
            </w:r>
            <w:r>
              <w:rPr>
                <w:i/>
                <w:color w:val="767171"/>
                <w:sz w:val="18"/>
                <w:szCs w:val="18"/>
                <w:u w:val="single"/>
              </w:rPr>
              <w:t>основні</w:t>
            </w:r>
            <w:r>
              <w:rPr>
                <w:i/>
                <w:color w:val="767171"/>
                <w:sz w:val="18"/>
                <w:szCs w:val="18"/>
              </w:rPr>
              <w:t xml:space="preserve"> ризики, які можуть виникати під час впровадження проекту. Визначте ймовірність виникнення, ступінь впливу на проект  та можливі способи уникнення (мінімізації впливу).</w:t>
            </w:r>
          </w:p>
        </w:tc>
      </w:tr>
      <w:tr w:rsidR="0065229D" w14:paraId="2FDFC92E" w14:textId="77777777">
        <w:trPr>
          <w:trHeight w:val="3366"/>
          <w:jc w:val="center"/>
        </w:trPr>
        <w:tc>
          <w:tcPr>
            <w:tcW w:w="1815" w:type="dxa"/>
            <w:vMerge/>
            <w:tcBorders>
              <w:left w:val="single" w:sz="6" w:space="0" w:color="17365D"/>
              <w:right w:val="single" w:sz="4" w:space="0" w:color="C0C0C0"/>
            </w:tcBorders>
            <w:shd w:val="clear" w:color="auto" w:fill="F3F3F3"/>
            <w:vAlign w:val="center"/>
          </w:tcPr>
          <w:p w14:paraId="285A928A"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4" w:space="0" w:color="C0C0C0"/>
              <w:right w:val="single" w:sz="6" w:space="0" w:color="17365D"/>
            </w:tcBorders>
            <w:vAlign w:val="center"/>
          </w:tcPr>
          <w:p w14:paraId="35B48503" w14:textId="77777777" w:rsidR="0065229D" w:rsidRDefault="0065229D">
            <w:pPr>
              <w:widowControl w:val="0"/>
              <w:pBdr>
                <w:top w:val="nil"/>
                <w:left w:val="nil"/>
                <w:bottom w:val="nil"/>
                <w:right w:val="nil"/>
                <w:between w:val="nil"/>
              </w:pBdr>
              <w:spacing w:after="0"/>
              <w:rPr>
                <w:i/>
                <w:color w:val="767171"/>
                <w:sz w:val="18"/>
                <w:szCs w:val="18"/>
              </w:rPr>
            </w:pPr>
          </w:p>
          <w:tbl>
            <w:tblPr>
              <w:tblStyle w:val="aff7"/>
              <w:tblW w:w="7695"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2040"/>
              <w:gridCol w:w="1395"/>
              <w:gridCol w:w="1425"/>
              <w:gridCol w:w="2835"/>
            </w:tblGrid>
            <w:tr w:rsidR="0065229D" w14:paraId="1EB42223" w14:textId="77777777">
              <w:tc>
                <w:tcPr>
                  <w:tcW w:w="2040" w:type="dxa"/>
                  <w:shd w:val="clear" w:color="auto" w:fill="F7F7F7"/>
                </w:tcPr>
                <w:p w14:paraId="695F8580" w14:textId="77777777" w:rsidR="0065229D" w:rsidRDefault="00000000">
                  <w:pPr>
                    <w:spacing w:before="120" w:after="120" w:line="240" w:lineRule="auto"/>
                    <w:rPr>
                      <w:sz w:val="20"/>
                      <w:szCs w:val="20"/>
                    </w:rPr>
                  </w:pPr>
                  <w:r>
                    <w:rPr>
                      <w:sz w:val="20"/>
                      <w:szCs w:val="20"/>
                    </w:rPr>
                    <w:t>Потенційні ризики</w:t>
                  </w:r>
                </w:p>
              </w:tc>
              <w:tc>
                <w:tcPr>
                  <w:tcW w:w="1395" w:type="dxa"/>
                  <w:shd w:val="clear" w:color="auto" w:fill="F7F7F7"/>
                </w:tcPr>
                <w:p w14:paraId="10916F4C" w14:textId="77777777" w:rsidR="0065229D" w:rsidRDefault="00000000">
                  <w:pPr>
                    <w:spacing w:before="120" w:after="120" w:line="240" w:lineRule="auto"/>
                    <w:rPr>
                      <w:sz w:val="20"/>
                      <w:szCs w:val="20"/>
                    </w:rPr>
                  </w:pPr>
                  <w:r>
                    <w:rPr>
                      <w:sz w:val="20"/>
                      <w:szCs w:val="20"/>
                    </w:rPr>
                    <w:t>Ризик виникнення</w:t>
                  </w:r>
                </w:p>
                <w:p w14:paraId="36676A63" w14:textId="77777777" w:rsidR="0065229D" w:rsidRDefault="00000000">
                  <w:pPr>
                    <w:spacing w:before="120" w:after="120" w:line="240" w:lineRule="auto"/>
                    <w:rPr>
                      <w:sz w:val="20"/>
                      <w:szCs w:val="20"/>
                    </w:rPr>
                  </w:pPr>
                  <w:r>
                    <w:rPr>
                      <w:sz w:val="14"/>
                      <w:szCs w:val="14"/>
                    </w:rPr>
                    <w:t>[низький, середній, високий]</w:t>
                  </w:r>
                </w:p>
              </w:tc>
              <w:tc>
                <w:tcPr>
                  <w:tcW w:w="1425" w:type="dxa"/>
                  <w:shd w:val="clear" w:color="auto" w:fill="F7F7F7"/>
                </w:tcPr>
                <w:p w14:paraId="38691F26" w14:textId="77777777" w:rsidR="0065229D" w:rsidRDefault="00000000">
                  <w:pPr>
                    <w:spacing w:before="120" w:after="120" w:line="240" w:lineRule="auto"/>
                    <w:rPr>
                      <w:sz w:val="20"/>
                      <w:szCs w:val="20"/>
                    </w:rPr>
                  </w:pPr>
                  <w:r>
                    <w:rPr>
                      <w:sz w:val="20"/>
                      <w:szCs w:val="20"/>
                    </w:rPr>
                    <w:t>Рівень впливу</w:t>
                  </w:r>
                </w:p>
                <w:p w14:paraId="33DCBDB6" w14:textId="77777777" w:rsidR="0065229D" w:rsidRDefault="00000000">
                  <w:pPr>
                    <w:spacing w:before="120" w:after="120" w:line="240" w:lineRule="auto"/>
                    <w:rPr>
                      <w:sz w:val="20"/>
                      <w:szCs w:val="20"/>
                    </w:rPr>
                  </w:pPr>
                  <w:r>
                    <w:rPr>
                      <w:sz w:val="14"/>
                      <w:szCs w:val="14"/>
                    </w:rPr>
                    <w:t>[низький, середній, високий]</w:t>
                  </w:r>
                </w:p>
              </w:tc>
              <w:tc>
                <w:tcPr>
                  <w:tcW w:w="2835" w:type="dxa"/>
                  <w:shd w:val="clear" w:color="auto" w:fill="F7F7F7"/>
                </w:tcPr>
                <w:p w14:paraId="3666BED8" w14:textId="77777777" w:rsidR="0065229D" w:rsidRDefault="00000000">
                  <w:pPr>
                    <w:spacing w:before="120" w:after="120" w:line="240" w:lineRule="auto"/>
                    <w:rPr>
                      <w:sz w:val="20"/>
                      <w:szCs w:val="20"/>
                    </w:rPr>
                  </w:pPr>
                  <w:r>
                    <w:rPr>
                      <w:sz w:val="20"/>
                      <w:szCs w:val="20"/>
                    </w:rPr>
                    <w:t>Заходи реагування</w:t>
                  </w:r>
                </w:p>
              </w:tc>
            </w:tr>
            <w:tr w:rsidR="0065229D" w14:paraId="28C1CD36" w14:textId="77777777">
              <w:tc>
                <w:tcPr>
                  <w:tcW w:w="2040" w:type="dxa"/>
                </w:tcPr>
                <w:p w14:paraId="7F8E5EFE" w14:textId="77777777" w:rsidR="0065229D" w:rsidRDefault="00000000">
                  <w:pPr>
                    <w:spacing w:before="120" w:after="120" w:line="240" w:lineRule="auto"/>
                    <w:jc w:val="both"/>
                    <w:rPr>
                      <w:sz w:val="20"/>
                      <w:szCs w:val="20"/>
                    </w:rPr>
                  </w:pPr>
                  <w:r>
                    <w:rPr>
                      <w:sz w:val="20"/>
                      <w:szCs w:val="20"/>
                    </w:rPr>
                    <w:t>Політичні/Політична нестабільність, зміна влади, упереджене ставлення депутатів</w:t>
                  </w:r>
                </w:p>
              </w:tc>
              <w:tc>
                <w:tcPr>
                  <w:tcW w:w="1395" w:type="dxa"/>
                </w:tcPr>
                <w:p w14:paraId="13DF4504" w14:textId="77777777" w:rsidR="0065229D" w:rsidRDefault="00000000">
                  <w:pPr>
                    <w:spacing w:before="120" w:after="120" w:line="240" w:lineRule="auto"/>
                    <w:rPr>
                      <w:sz w:val="20"/>
                      <w:szCs w:val="20"/>
                    </w:rPr>
                  </w:pPr>
                  <w:r>
                    <w:rPr>
                      <w:sz w:val="20"/>
                      <w:szCs w:val="20"/>
                    </w:rPr>
                    <w:t>середній</w:t>
                  </w:r>
                </w:p>
              </w:tc>
              <w:tc>
                <w:tcPr>
                  <w:tcW w:w="1425" w:type="dxa"/>
                </w:tcPr>
                <w:p w14:paraId="77675EFA" w14:textId="77777777" w:rsidR="0065229D" w:rsidRDefault="00000000">
                  <w:pPr>
                    <w:spacing w:before="120" w:after="120" w:line="240" w:lineRule="auto"/>
                    <w:rPr>
                      <w:sz w:val="20"/>
                      <w:szCs w:val="20"/>
                    </w:rPr>
                  </w:pPr>
                  <w:r>
                    <w:rPr>
                      <w:sz w:val="20"/>
                      <w:szCs w:val="20"/>
                    </w:rPr>
                    <w:t>високий</w:t>
                  </w:r>
                </w:p>
              </w:tc>
              <w:tc>
                <w:tcPr>
                  <w:tcW w:w="2835" w:type="dxa"/>
                </w:tcPr>
                <w:p w14:paraId="53B38352" w14:textId="77777777" w:rsidR="0065229D" w:rsidRDefault="00000000">
                  <w:pPr>
                    <w:spacing w:before="120" w:after="120" w:line="240" w:lineRule="auto"/>
                    <w:jc w:val="both"/>
                    <w:rPr>
                      <w:sz w:val="20"/>
                      <w:szCs w:val="20"/>
                    </w:rPr>
                  </w:pPr>
                  <w:r>
                    <w:rPr>
                      <w:sz w:val="20"/>
                      <w:szCs w:val="20"/>
                    </w:rPr>
                    <w:t>Земельна ділянка для будівництва спортивного інклюзивного комплексу виділена на сесії Калуської міської ради. Проведено громадське обговорення щодо  будівництва. В разі необхідності проводитимуться зустрічі з новою місцевою владою, депутатським корпусом та зацікавленими сторонами щодо доцільності реалізації даного проєкту.</w:t>
                  </w:r>
                </w:p>
              </w:tc>
            </w:tr>
            <w:tr w:rsidR="0065229D" w14:paraId="3B42C8DA" w14:textId="77777777">
              <w:tc>
                <w:tcPr>
                  <w:tcW w:w="2040" w:type="dxa"/>
                </w:tcPr>
                <w:p w14:paraId="2DEA6417" w14:textId="77777777" w:rsidR="0065229D" w:rsidRDefault="00000000">
                  <w:pPr>
                    <w:spacing w:before="120" w:after="120" w:line="240" w:lineRule="auto"/>
                    <w:jc w:val="both"/>
                    <w:rPr>
                      <w:sz w:val="20"/>
                      <w:szCs w:val="20"/>
                    </w:rPr>
                  </w:pPr>
                  <w:r>
                    <w:rPr>
                      <w:sz w:val="20"/>
                      <w:szCs w:val="20"/>
                    </w:rPr>
                    <w:t xml:space="preserve">Внесення змін до законодавства або нові регуляторні вимоги щодо використання  спортивних об'єктів, забезпечення </w:t>
                  </w:r>
                  <w:proofErr w:type="spellStart"/>
                  <w:r>
                    <w:rPr>
                      <w:sz w:val="20"/>
                      <w:szCs w:val="20"/>
                    </w:rPr>
                    <w:t>безбар’єрності</w:t>
                  </w:r>
                  <w:proofErr w:type="spellEnd"/>
                  <w:r>
                    <w:rPr>
                      <w:sz w:val="20"/>
                      <w:szCs w:val="20"/>
                    </w:rPr>
                    <w:t xml:space="preserve"> можуть ускладнити реалізацію проєкту</w:t>
                  </w:r>
                </w:p>
              </w:tc>
              <w:tc>
                <w:tcPr>
                  <w:tcW w:w="1395" w:type="dxa"/>
                </w:tcPr>
                <w:p w14:paraId="140E872C" w14:textId="77777777" w:rsidR="0065229D" w:rsidRDefault="00000000">
                  <w:pPr>
                    <w:spacing w:before="120" w:after="120" w:line="240" w:lineRule="auto"/>
                    <w:rPr>
                      <w:sz w:val="20"/>
                      <w:szCs w:val="20"/>
                    </w:rPr>
                  </w:pPr>
                  <w:r>
                    <w:rPr>
                      <w:sz w:val="20"/>
                      <w:szCs w:val="20"/>
                    </w:rPr>
                    <w:t>середній</w:t>
                  </w:r>
                </w:p>
              </w:tc>
              <w:tc>
                <w:tcPr>
                  <w:tcW w:w="1425" w:type="dxa"/>
                </w:tcPr>
                <w:p w14:paraId="0C645B09" w14:textId="77777777" w:rsidR="0065229D" w:rsidRDefault="00000000">
                  <w:pPr>
                    <w:spacing w:before="120" w:after="120" w:line="240" w:lineRule="auto"/>
                    <w:rPr>
                      <w:sz w:val="20"/>
                      <w:szCs w:val="20"/>
                    </w:rPr>
                  </w:pPr>
                  <w:r>
                    <w:rPr>
                      <w:sz w:val="20"/>
                      <w:szCs w:val="20"/>
                    </w:rPr>
                    <w:t>високий</w:t>
                  </w:r>
                </w:p>
              </w:tc>
              <w:tc>
                <w:tcPr>
                  <w:tcW w:w="2835" w:type="dxa"/>
                </w:tcPr>
                <w:p w14:paraId="010516A8" w14:textId="77777777" w:rsidR="0065229D" w:rsidRDefault="00000000">
                  <w:pPr>
                    <w:spacing w:before="120" w:after="120" w:line="240" w:lineRule="auto"/>
                    <w:jc w:val="both"/>
                    <w:rPr>
                      <w:sz w:val="20"/>
                      <w:szCs w:val="20"/>
                    </w:rPr>
                  </w:pPr>
                  <w:r>
                    <w:rPr>
                      <w:sz w:val="20"/>
                      <w:szCs w:val="20"/>
                    </w:rPr>
                    <w:t xml:space="preserve">До реалізації проєкту будуть залучені представники м. </w:t>
                  </w:r>
                  <w:proofErr w:type="spellStart"/>
                  <w:r>
                    <w:rPr>
                      <w:sz w:val="20"/>
                      <w:szCs w:val="20"/>
                    </w:rPr>
                    <w:t>Лог’я</w:t>
                  </w:r>
                  <w:proofErr w:type="spellEnd"/>
                  <w:r>
                    <w:rPr>
                      <w:sz w:val="20"/>
                      <w:szCs w:val="20"/>
                    </w:rPr>
                    <w:t>, які обізнані у вимогах ЄС, що сприятиме врахуванню всіх особливостей. Здійснюватиметься постійний моніторинг законодавства та оперативне реагування на зміни.</w:t>
                  </w:r>
                </w:p>
              </w:tc>
            </w:tr>
            <w:tr w:rsidR="0065229D" w14:paraId="5131D26B" w14:textId="77777777">
              <w:tc>
                <w:tcPr>
                  <w:tcW w:w="2040" w:type="dxa"/>
                </w:tcPr>
                <w:p w14:paraId="0C203847" w14:textId="77777777" w:rsidR="0065229D" w:rsidRDefault="00000000">
                  <w:pPr>
                    <w:spacing w:before="120" w:after="120" w:line="240" w:lineRule="auto"/>
                    <w:jc w:val="both"/>
                    <w:rPr>
                      <w:sz w:val="20"/>
                      <w:szCs w:val="20"/>
                    </w:rPr>
                  </w:pPr>
                  <w:r>
                    <w:rPr>
                      <w:sz w:val="20"/>
                      <w:szCs w:val="20"/>
                    </w:rPr>
                    <w:t xml:space="preserve">Воєнні/Зростання воєнної напруги або нові військові дії на території, де реалізується проєкт, можуть призвести до руйнування інфраструктури або неможливості </w:t>
                  </w:r>
                  <w:r>
                    <w:rPr>
                      <w:sz w:val="20"/>
                      <w:szCs w:val="20"/>
                    </w:rPr>
                    <w:lastRenderedPageBreak/>
                    <w:t>продовжувати роботи.</w:t>
                  </w:r>
                </w:p>
              </w:tc>
              <w:tc>
                <w:tcPr>
                  <w:tcW w:w="1395" w:type="dxa"/>
                </w:tcPr>
                <w:p w14:paraId="4B1BBC02" w14:textId="77777777" w:rsidR="0065229D" w:rsidRDefault="00000000">
                  <w:pPr>
                    <w:spacing w:before="120" w:after="120" w:line="240" w:lineRule="auto"/>
                    <w:rPr>
                      <w:sz w:val="20"/>
                      <w:szCs w:val="20"/>
                    </w:rPr>
                  </w:pPr>
                  <w:r>
                    <w:rPr>
                      <w:sz w:val="20"/>
                      <w:szCs w:val="20"/>
                    </w:rPr>
                    <w:lastRenderedPageBreak/>
                    <w:t>середній</w:t>
                  </w:r>
                </w:p>
              </w:tc>
              <w:tc>
                <w:tcPr>
                  <w:tcW w:w="1425" w:type="dxa"/>
                </w:tcPr>
                <w:p w14:paraId="020865C2" w14:textId="77777777" w:rsidR="0065229D" w:rsidRDefault="00000000">
                  <w:pPr>
                    <w:spacing w:before="120" w:after="120" w:line="240" w:lineRule="auto"/>
                    <w:rPr>
                      <w:sz w:val="20"/>
                      <w:szCs w:val="20"/>
                    </w:rPr>
                  </w:pPr>
                  <w:r>
                    <w:rPr>
                      <w:sz w:val="20"/>
                      <w:szCs w:val="20"/>
                    </w:rPr>
                    <w:t>високий</w:t>
                  </w:r>
                </w:p>
              </w:tc>
              <w:tc>
                <w:tcPr>
                  <w:tcW w:w="2835" w:type="dxa"/>
                </w:tcPr>
                <w:p w14:paraId="17346C77" w14:textId="77777777" w:rsidR="0065229D" w:rsidRDefault="00000000">
                  <w:pPr>
                    <w:spacing w:before="120" w:after="120" w:line="240" w:lineRule="auto"/>
                    <w:jc w:val="both"/>
                    <w:rPr>
                      <w:sz w:val="20"/>
                      <w:szCs w:val="20"/>
                    </w:rPr>
                  </w:pPr>
                  <w:r>
                    <w:rPr>
                      <w:sz w:val="20"/>
                      <w:szCs w:val="20"/>
                    </w:rPr>
                    <w:t>Страхування майна та обладнання. Планування евакуаційних дій. Передбачення альтернативних локацій або тимчасових об'єктів для продовження заходів.</w:t>
                  </w:r>
                </w:p>
              </w:tc>
            </w:tr>
            <w:tr w:rsidR="0065229D" w14:paraId="5F2F607E" w14:textId="77777777">
              <w:tc>
                <w:tcPr>
                  <w:tcW w:w="2040" w:type="dxa"/>
                </w:tcPr>
                <w:p w14:paraId="7F6244C2" w14:textId="77777777" w:rsidR="0065229D" w:rsidRDefault="00000000">
                  <w:pPr>
                    <w:spacing w:before="120" w:after="120" w:line="240" w:lineRule="auto"/>
                    <w:jc w:val="both"/>
                    <w:rPr>
                      <w:sz w:val="20"/>
                      <w:szCs w:val="20"/>
                    </w:rPr>
                  </w:pPr>
                  <w:r>
                    <w:rPr>
                      <w:sz w:val="20"/>
                      <w:szCs w:val="20"/>
                    </w:rPr>
                    <w:t>Воєнні/У разі посилення воєнних дій може виникнути дефіцит кадрів через мобілізацію працездатних чоловіків і жінок, що вплине на роботу проєкту.</w:t>
                  </w:r>
                </w:p>
              </w:tc>
              <w:tc>
                <w:tcPr>
                  <w:tcW w:w="1395" w:type="dxa"/>
                </w:tcPr>
                <w:p w14:paraId="77F4CA46" w14:textId="77777777" w:rsidR="0065229D" w:rsidRDefault="00000000">
                  <w:pPr>
                    <w:spacing w:before="120" w:after="120" w:line="240" w:lineRule="auto"/>
                    <w:rPr>
                      <w:sz w:val="20"/>
                      <w:szCs w:val="20"/>
                    </w:rPr>
                  </w:pPr>
                  <w:r>
                    <w:rPr>
                      <w:sz w:val="20"/>
                      <w:szCs w:val="20"/>
                    </w:rPr>
                    <w:t>середній</w:t>
                  </w:r>
                </w:p>
              </w:tc>
              <w:tc>
                <w:tcPr>
                  <w:tcW w:w="1425" w:type="dxa"/>
                </w:tcPr>
                <w:p w14:paraId="0500CCC1" w14:textId="77777777" w:rsidR="0065229D" w:rsidRDefault="00000000">
                  <w:pPr>
                    <w:spacing w:before="120" w:after="120" w:line="240" w:lineRule="auto"/>
                    <w:rPr>
                      <w:sz w:val="20"/>
                      <w:szCs w:val="20"/>
                    </w:rPr>
                  </w:pPr>
                  <w:r>
                    <w:rPr>
                      <w:sz w:val="20"/>
                      <w:szCs w:val="20"/>
                    </w:rPr>
                    <w:t>низький</w:t>
                  </w:r>
                </w:p>
              </w:tc>
              <w:tc>
                <w:tcPr>
                  <w:tcW w:w="2835" w:type="dxa"/>
                </w:tcPr>
                <w:p w14:paraId="0ABBBC31" w14:textId="77777777" w:rsidR="0065229D" w:rsidRDefault="00000000">
                  <w:pPr>
                    <w:spacing w:before="120" w:after="120" w:line="240" w:lineRule="auto"/>
                    <w:jc w:val="both"/>
                    <w:rPr>
                      <w:sz w:val="20"/>
                      <w:szCs w:val="20"/>
                    </w:rPr>
                  </w:pPr>
                  <w:r>
                    <w:rPr>
                      <w:sz w:val="20"/>
                      <w:szCs w:val="20"/>
                    </w:rPr>
                    <w:t>Залучення додаткового персоналу, перенавчання працівників, створення резерву кваліфікованих кадрів. Виконання робіт за допомогою працівників комунальних підприємств. Пошук декількох підрядників на виконання робіт.</w:t>
                  </w:r>
                </w:p>
              </w:tc>
            </w:tr>
            <w:tr w:rsidR="0065229D" w14:paraId="62AC2238" w14:textId="77777777">
              <w:tc>
                <w:tcPr>
                  <w:tcW w:w="2040" w:type="dxa"/>
                </w:tcPr>
                <w:p w14:paraId="3795A08F" w14:textId="77777777" w:rsidR="0065229D" w:rsidRDefault="00000000">
                  <w:pPr>
                    <w:spacing w:before="120" w:after="120"/>
                    <w:jc w:val="both"/>
                    <w:rPr>
                      <w:sz w:val="20"/>
                      <w:szCs w:val="20"/>
                    </w:rPr>
                  </w:pPr>
                  <w:r>
                    <w:rPr>
                      <w:sz w:val="20"/>
                      <w:szCs w:val="20"/>
                    </w:rPr>
                    <w:t>Соціальні/Критика місцевого самоврядування через використання коштів не на підтримку ЗСУ</w:t>
                  </w:r>
                </w:p>
              </w:tc>
              <w:tc>
                <w:tcPr>
                  <w:tcW w:w="1395" w:type="dxa"/>
                </w:tcPr>
                <w:p w14:paraId="023D5F2D" w14:textId="77777777" w:rsidR="0065229D" w:rsidRDefault="00000000">
                  <w:pPr>
                    <w:spacing w:before="120" w:after="120"/>
                    <w:rPr>
                      <w:sz w:val="20"/>
                      <w:szCs w:val="20"/>
                    </w:rPr>
                  </w:pPr>
                  <w:r>
                    <w:rPr>
                      <w:sz w:val="20"/>
                      <w:szCs w:val="20"/>
                    </w:rPr>
                    <w:t>низький</w:t>
                  </w:r>
                </w:p>
              </w:tc>
              <w:tc>
                <w:tcPr>
                  <w:tcW w:w="1425" w:type="dxa"/>
                </w:tcPr>
                <w:p w14:paraId="0778F0EE" w14:textId="77777777" w:rsidR="0065229D" w:rsidRDefault="00000000">
                  <w:pPr>
                    <w:spacing w:before="120" w:after="120"/>
                    <w:rPr>
                      <w:sz w:val="20"/>
                      <w:szCs w:val="20"/>
                    </w:rPr>
                  </w:pPr>
                  <w:r>
                    <w:rPr>
                      <w:sz w:val="20"/>
                      <w:szCs w:val="20"/>
                    </w:rPr>
                    <w:t>низький</w:t>
                  </w:r>
                </w:p>
              </w:tc>
              <w:tc>
                <w:tcPr>
                  <w:tcW w:w="2835" w:type="dxa"/>
                </w:tcPr>
                <w:p w14:paraId="45BF9B0D" w14:textId="77777777" w:rsidR="0065229D" w:rsidRDefault="00000000">
                  <w:pPr>
                    <w:spacing w:before="120" w:after="120"/>
                    <w:jc w:val="both"/>
                    <w:rPr>
                      <w:sz w:val="20"/>
                      <w:szCs w:val="20"/>
                    </w:rPr>
                  </w:pPr>
                  <w:r>
                    <w:rPr>
                      <w:sz w:val="20"/>
                      <w:szCs w:val="20"/>
                    </w:rPr>
                    <w:t>Проведення інформаційної кампанії щодо джерел фінансування проєкту та доцільності його реалізації.</w:t>
                  </w:r>
                </w:p>
              </w:tc>
            </w:tr>
            <w:tr w:rsidR="0065229D" w14:paraId="488C9EF9" w14:textId="77777777">
              <w:tc>
                <w:tcPr>
                  <w:tcW w:w="2040" w:type="dxa"/>
                </w:tcPr>
                <w:p w14:paraId="00A9AD77" w14:textId="77777777" w:rsidR="0065229D" w:rsidRDefault="00000000">
                  <w:pPr>
                    <w:spacing w:before="120" w:after="120"/>
                    <w:jc w:val="both"/>
                    <w:rPr>
                      <w:sz w:val="20"/>
                      <w:szCs w:val="20"/>
                    </w:rPr>
                  </w:pPr>
                  <w:r>
                    <w:rPr>
                      <w:sz w:val="20"/>
                      <w:szCs w:val="20"/>
                    </w:rPr>
                    <w:t>Соціальні/Відсутність зацікавленості місцевих мешканців у спортивних програмах через низький рівень обізнаності або інші пріоритети (економічні труднощі, інші соціальні питання).</w:t>
                  </w:r>
                </w:p>
              </w:tc>
              <w:tc>
                <w:tcPr>
                  <w:tcW w:w="1395" w:type="dxa"/>
                </w:tcPr>
                <w:p w14:paraId="08707005" w14:textId="77777777" w:rsidR="0065229D" w:rsidRDefault="00000000">
                  <w:pPr>
                    <w:spacing w:before="120" w:after="120"/>
                    <w:rPr>
                      <w:sz w:val="20"/>
                      <w:szCs w:val="20"/>
                    </w:rPr>
                  </w:pPr>
                  <w:r>
                    <w:rPr>
                      <w:sz w:val="20"/>
                      <w:szCs w:val="20"/>
                    </w:rPr>
                    <w:t>низький</w:t>
                  </w:r>
                </w:p>
              </w:tc>
              <w:tc>
                <w:tcPr>
                  <w:tcW w:w="1425" w:type="dxa"/>
                </w:tcPr>
                <w:p w14:paraId="5C8635B9" w14:textId="77777777" w:rsidR="0065229D" w:rsidRDefault="00000000">
                  <w:pPr>
                    <w:spacing w:before="120" w:after="120"/>
                    <w:rPr>
                      <w:sz w:val="20"/>
                      <w:szCs w:val="20"/>
                    </w:rPr>
                  </w:pPr>
                  <w:r>
                    <w:rPr>
                      <w:sz w:val="20"/>
                      <w:szCs w:val="20"/>
                    </w:rPr>
                    <w:t>низький</w:t>
                  </w:r>
                </w:p>
              </w:tc>
              <w:tc>
                <w:tcPr>
                  <w:tcW w:w="2835" w:type="dxa"/>
                </w:tcPr>
                <w:p w14:paraId="23C7F19B" w14:textId="77777777" w:rsidR="0065229D" w:rsidRDefault="00000000">
                  <w:pPr>
                    <w:spacing w:before="120" w:after="120"/>
                    <w:jc w:val="both"/>
                    <w:rPr>
                      <w:sz w:val="20"/>
                      <w:szCs w:val="20"/>
                    </w:rPr>
                  </w:pPr>
                  <w:r>
                    <w:rPr>
                      <w:sz w:val="20"/>
                      <w:szCs w:val="20"/>
                    </w:rPr>
                    <w:t>Активна комунікація та маркетинг, залучення місцевих ЗМІ, проведення тематичних заходів для різних груп населення.</w:t>
                  </w:r>
                </w:p>
              </w:tc>
            </w:tr>
            <w:tr w:rsidR="0065229D" w14:paraId="482378E6" w14:textId="77777777">
              <w:tc>
                <w:tcPr>
                  <w:tcW w:w="2040" w:type="dxa"/>
                </w:tcPr>
                <w:p w14:paraId="55BBA43A" w14:textId="77777777" w:rsidR="0065229D" w:rsidRDefault="00000000">
                  <w:pPr>
                    <w:spacing w:before="120" w:after="120" w:line="240" w:lineRule="auto"/>
                    <w:jc w:val="both"/>
                    <w:rPr>
                      <w:sz w:val="20"/>
                      <w:szCs w:val="20"/>
                    </w:rPr>
                  </w:pPr>
                  <w:r>
                    <w:rPr>
                      <w:sz w:val="20"/>
                      <w:szCs w:val="20"/>
                    </w:rPr>
                    <w:t>Економічні/Інфляція, девальвація національної валюти, зростання вартості будівельних матеріалів та послуг можуть значно збільшити бюджет проєкту.</w:t>
                  </w:r>
                </w:p>
              </w:tc>
              <w:tc>
                <w:tcPr>
                  <w:tcW w:w="1395" w:type="dxa"/>
                </w:tcPr>
                <w:p w14:paraId="1A9822E2" w14:textId="77777777" w:rsidR="0065229D" w:rsidRDefault="00000000">
                  <w:pPr>
                    <w:spacing w:before="120" w:after="120" w:line="240" w:lineRule="auto"/>
                    <w:rPr>
                      <w:sz w:val="20"/>
                      <w:szCs w:val="20"/>
                    </w:rPr>
                  </w:pPr>
                  <w:r>
                    <w:rPr>
                      <w:sz w:val="20"/>
                      <w:szCs w:val="20"/>
                    </w:rPr>
                    <w:t>середній</w:t>
                  </w:r>
                </w:p>
              </w:tc>
              <w:tc>
                <w:tcPr>
                  <w:tcW w:w="1425" w:type="dxa"/>
                </w:tcPr>
                <w:p w14:paraId="597EFB76" w14:textId="77777777" w:rsidR="0065229D" w:rsidRDefault="00000000">
                  <w:pPr>
                    <w:spacing w:before="120" w:after="120" w:line="240" w:lineRule="auto"/>
                    <w:rPr>
                      <w:sz w:val="20"/>
                      <w:szCs w:val="20"/>
                    </w:rPr>
                  </w:pPr>
                  <w:r>
                    <w:rPr>
                      <w:sz w:val="20"/>
                      <w:szCs w:val="20"/>
                    </w:rPr>
                    <w:t>середній</w:t>
                  </w:r>
                </w:p>
              </w:tc>
              <w:tc>
                <w:tcPr>
                  <w:tcW w:w="2835" w:type="dxa"/>
                </w:tcPr>
                <w:p w14:paraId="7781C304" w14:textId="77777777" w:rsidR="0065229D" w:rsidRDefault="00000000">
                  <w:pPr>
                    <w:spacing w:before="120" w:after="120" w:line="240" w:lineRule="auto"/>
                    <w:jc w:val="both"/>
                    <w:rPr>
                      <w:sz w:val="20"/>
                      <w:szCs w:val="20"/>
                    </w:rPr>
                  </w:pPr>
                  <w:r>
                    <w:rPr>
                      <w:sz w:val="20"/>
                      <w:szCs w:val="20"/>
                    </w:rPr>
                    <w:t>Залучення додаткових джерел фінансування (гранти, інвестиції, державні програми, обласні програми), переговори з постачальниками для отримання фіксованих цін, формування резервного бюджету.</w:t>
                  </w:r>
                </w:p>
              </w:tc>
            </w:tr>
            <w:tr w:rsidR="0065229D" w14:paraId="09A8379F" w14:textId="77777777">
              <w:tc>
                <w:tcPr>
                  <w:tcW w:w="2040" w:type="dxa"/>
                </w:tcPr>
                <w:p w14:paraId="13E1E08E" w14:textId="77777777" w:rsidR="0065229D" w:rsidRDefault="00000000">
                  <w:pPr>
                    <w:spacing w:before="120" w:after="120" w:line="240" w:lineRule="auto"/>
                    <w:jc w:val="both"/>
                    <w:rPr>
                      <w:sz w:val="20"/>
                      <w:szCs w:val="20"/>
                    </w:rPr>
                  </w:pPr>
                  <w:r>
                    <w:rPr>
                      <w:sz w:val="20"/>
                      <w:szCs w:val="20"/>
                    </w:rPr>
                    <w:t>Економічні/Зниження купівельної спроможності населення брати участі в платних спортивних заходах, це може знизити відвідуваність та ефективність проєкту.</w:t>
                  </w:r>
                </w:p>
              </w:tc>
              <w:tc>
                <w:tcPr>
                  <w:tcW w:w="1395" w:type="dxa"/>
                </w:tcPr>
                <w:p w14:paraId="5B70689F" w14:textId="77777777" w:rsidR="0065229D" w:rsidRDefault="00000000">
                  <w:pPr>
                    <w:spacing w:before="120" w:after="120" w:line="240" w:lineRule="auto"/>
                    <w:rPr>
                      <w:sz w:val="20"/>
                      <w:szCs w:val="20"/>
                    </w:rPr>
                  </w:pPr>
                  <w:r>
                    <w:rPr>
                      <w:sz w:val="20"/>
                      <w:szCs w:val="20"/>
                    </w:rPr>
                    <w:t>середній</w:t>
                  </w:r>
                </w:p>
              </w:tc>
              <w:tc>
                <w:tcPr>
                  <w:tcW w:w="1425" w:type="dxa"/>
                </w:tcPr>
                <w:p w14:paraId="026A8F15" w14:textId="77777777" w:rsidR="0065229D" w:rsidRDefault="00000000">
                  <w:pPr>
                    <w:spacing w:before="120" w:after="120" w:line="240" w:lineRule="auto"/>
                    <w:rPr>
                      <w:sz w:val="20"/>
                      <w:szCs w:val="20"/>
                    </w:rPr>
                  </w:pPr>
                  <w:r>
                    <w:rPr>
                      <w:sz w:val="20"/>
                      <w:szCs w:val="20"/>
                    </w:rPr>
                    <w:t>середній</w:t>
                  </w:r>
                </w:p>
              </w:tc>
              <w:tc>
                <w:tcPr>
                  <w:tcW w:w="2835" w:type="dxa"/>
                </w:tcPr>
                <w:p w14:paraId="4CFFBAA5" w14:textId="77777777" w:rsidR="0065229D" w:rsidRDefault="00000000">
                  <w:pPr>
                    <w:spacing w:before="120" w:after="120" w:line="240" w:lineRule="auto"/>
                    <w:jc w:val="both"/>
                    <w:rPr>
                      <w:sz w:val="20"/>
                      <w:szCs w:val="20"/>
                    </w:rPr>
                  </w:pPr>
                  <w:r>
                    <w:rPr>
                      <w:sz w:val="20"/>
                      <w:szCs w:val="20"/>
                    </w:rPr>
                    <w:t>Впровадження пільгових та безкоштовних програм, пошук спонсорів для фінансування участі соціально незахищених груп.</w:t>
                  </w:r>
                </w:p>
              </w:tc>
            </w:tr>
          </w:tbl>
          <w:p w14:paraId="156A738E" w14:textId="77777777" w:rsidR="0065229D" w:rsidRDefault="0065229D">
            <w:pPr>
              <w:spacing w:after="0" w:line="240" w:lineRule="auto"/>
              <w:rPr>
                <w:sz w:val="20"/>
                <w:szCs w:val="20"/>
              </w:rPr>
            </w:pPr>
          </w:p>
        </w:tc>
      </w:tr>
      <w:tr w:rsidR="0065229D" w14:paraId="01AA492E" w14:textId="77777777">
        <w:trPr>
          <w:trHeight w:val="447"/>
          <w:jc w:val="center"/>
        </w:trPr>
        <w:tc>
          <w:tcPr>
            <w:tcW w:w="1815" w:type="dxa"/>
            <w:vMerge w:val="restart"/>
            <w:tcBorders>
              <w:top w:val="single" w:sz="4" w:space="0" w:color="C0C0C0"/>
              <w:left w:val="single" w:sz="6" w:space="0" w:color="17365D"/>
              <w:right w:val="single" w:sz="4" w:space="0" w:color="C0C0C0"/>
            </w:tcBorders>
            <w:shd w:val="clear" w:color="auto" w:fill="F3F3F3"/>
            <w:vAlign w:val="center"/>
          </w:tcPr>
          <w:p w14:paraId="3735C53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заходи безпеки</w:t>
            </w:r>
          </w:p>
        </w:tc>
        <w:tc>
          <w:tcPr>
            <w:tcW w:w="7905"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24DB070D" w14:textId="77777777" w:rsidR="0065229D" w:rsidRDefault="00000000">
            <w:pPr>
              <w:tabs>
                <w:tab w:val="left" w:pos="7414"/>
              </w:tabs>
              <w:spacing w:before="120" w:after="120" w:line="240" w:lineRule="auto"/>
              <w:ind w:left="374" w:right="289"/>
              <w:rPr>
                <w:i/>
                <w:color w:val="767171"/>
                <w:sz w:val="18"/>
                <w:szCs w:val="18"/>
              </w:rPr>
            </w:pPr>
            <w:r>
              <w:rPr>
                <w:i/>
                <w:color w:val="767171"/>
                <w:sz w:val="18"/>
                <w:szCs w:val="18"/>
              </w:rPr>
              <w:t>Опишіть підходи до забезпечення належного рівня безпеки учасників та персоналу під час реалізації заходів проєкту. Заходи безпеки інфраструктурного компоненту зазначте у розділі 4.</w:t>
            </w:r>
          </w:p>
        </w:tc>
      </w:tr>
      <w:tr w:rsidR="0065229D" w14:paraId="00DECAF7" w14:textId="77777777">
        <w:trPr>
          <w:trHeight w:val="1750"/>
          <w:jc w:val="center"/>
        </w:trPr>
        <w:tc>
          <w:tcPr>
            <w:tcW w:w="1815" w:type="dxa"/>
            <w:vMerge/>
            <w:tcBorders>
              <w:top w:val="single" w:sz="4" w:space="0" w:color="C0C0C0"/>
              <w:left w:val="single" w:sz="6" w:space="0" w:color="17365D"/>
              <w:right w:val="single" w:sz="4" w:space="0" w:color="C0C0C0"/>
            </w:tcBorders>
            <w:shd w:val="clear" w:color="auto" w:fill="F3F3F3"/>
            <w:vAlign w:val="center"/>
          </w:tcPr>
          <w:p w14:paraId="7CC619D0" w14:textId="77777777" w:rsidR="0065229D" w:rsidRDefault="0065229D">
            <w:pPr>
              <w:widowControl w:val="0"/>
              <w:pBdr>
                <w:top w:val="nil"/>
                <w:left w:val="nil"/>
                <w:bottom w:val="nil"/>
                <w:right w:val="nil"/>
                <w:between w:val="nil"/>
              </w:pBdr>
              <w:spacing w:after="0"/>
              <w:rPr>
                <w:i/>
                <w:color w:val="767171"/>
                <w:sz w:val="18"/>
                <w:szCs w:val="18"/>
              </w:rPr>
            </w:pPr>
          </w:p>
        </w:tc>
        <w:tc>
          <w:tcPr>
            <w:tcW w:w="7905" w:type="dxa"/>
            <w:tcBorders>
              <w:top w:val="single" w:sz="4" w:space="0" w:color="C0C0C0"/>
              <w:left w:val="single" w:sz="4" w:space="0" w:color="C0C0C0"/>
              <w:bottom w:val="single" w:sz="6" w:space="0" w:color="17365D"/>
              <w:right w:val="single" w:sz="6" w:space="0" w:color="17365D"/>
            </w:tcBorders>
            <w:vAlign w:val="center"/>
          </w:tcPr>
          <w:p w14:paraId="56D931EE" w14:textId="77777777" w:rsidR="0065229D" w:rsidRDefault="00000000">
            <w:pPr>
              <w:spacing w:after="0" w:line="240" w:lineRule="auto"/>
              <w:jc w:val="both"/>
              <w:rPr>
                <w:sz w:val="20"/>
                <w:szCs w:val="20"/>
              </w:rPr>
            </w:pPr>
            <w:r>
              <w:rPr>
                <w:sz w:val="20"/>
                <w:szCs w:val="20"/>
              </w:rPr>
              <w:t>Забезпечення належного рівня безпеки учасників та персоналу під час реалізації заходів проєкту з розвитку інклюзивної спортивної інфраструктури є пріоритетним завданням для успішної його реалізації.</w:t>
            </w:r>
          </w:p>
          <w:p w14:paraId="655D5618" w14:textId="77777777" w:rsidR="0065229D" w:rsidRDefault="00000000">
            <w:pPr>
              <w:spacing w:after="0" w:line="240" w:lineRule="auto"/>
              <w:jc w:val="both"/>
              <w:rPr>
                <w:sz w:val="20"/>
                <w:szCs w:val="20"/>
              </w:rPr>
            </w:pPr>
            <w:r>
              <w:rPr>
                <w:sz w:val="20"/>
                <w:szCs w:val="20"/>
              </w:rPr>
              <w:t>Основні заходи безпеки:</w:t>
            </w:r>
          </w:p>
          <w:p w14:paraId="48BCC05E" w14:textId="77777777" w:rsidR="0065229D" w:rsidRDefault="00000000">
            <w:pPr>
              <w:spacing w:after="0" w:line="240" w:lineRule="auto"/>
              <w:jc w:val="both"/>
              <w:rPr>
                <w:sz w:val="20"/>
                <w:szCs w:val="20"/>
              </w:rPr>
            </w:pPr>
            <w:r>
              <w:rPr>
                <w:sz w:val="20"/>
                <w:szCs w:val="20"/>
              </w:rPr>
              <w:t>- цільовій групі проєкту, залученим представникам підприємств, організацій, установ буде проведено інструктаж безпеки та повідомлено про порядок дій, у разі оголошення сигналу “Повітряна тривога”;</w:t>
            </w:r>
          </w:p>
          <w:p w14:paraId="0C2CB456" w14:textId="77777777" w:rsidR="0065229D" w:rsidRDefault="00000000">
            <w:pPr>
              <w:spacing w:after="0" w:line="240" w:lineRule="auto"/>
              <w:jc w:val="both"/>
              <w:rPr>
                <w:sz w:val="20"/>
                <w:szCs w:val="20"/>
              </w:rPr>
            </w:pPr>
            <w:r>
              <w:rPr>
                <w:sz w:val="20"/>
                <w:szCs w:val="20"/>
              </w:rPr>
              <w:t>-</w:t>
            </w:r>
            <w:r>
              <w:rPr>
                <w:sz w:val="20"/>
                <w:szCs w:val="20"/>
              </w:rPr>
              <w:tab/>
              <w:t xml:space="preserve">усі публічні події відбуватимуться у приміщеннях, які оснащені системою протипожежної охорони, наявністю аптечок для надання </w:t>
            </w:r>
            <w:proofErr w:type="spellStart"/>
            <w:r>
              <w:rPr>
                <w:sz w:val="20"/>
                <w:szCs w:val="20"/>
              </w:rPr>
              <w:t>домедичної</w:t>
            </w:r>
            <w:proofErr w:type="spellEnd"/>
            <w:r>
              <w:rPr>
                <w:sz w:val="20"/>
                <w:szCs w:val="20"/>
              </w:rPr>
              <w:t xml:space="preserve"> допомоги та укриттями або ж перебувають на відстані 5-ти хвилин ходьби до сховищ;</w:t>
            </w:r>
          </w:p>
          <w:p w14:paraId="2A0F0715" w14:textId="77777777" w:rsidR="0065229D" w:rsidRDefault="00000000">
            <w:pPr>
              <w:spacing w:after="0" w:line="240" w:lineRule="auto"/>
              <w:jc w:val="both"/>
              <w:rPr>
                <w:sz w:val="20"/>
                <w:szCs w:val="20"/>
              </w:rPr>
            </w:pPr>
            <w:r>
              <w:rPr>
                <w:sz w:val="20"/>
                <w:szCs w:val="20"/>
              </w:rPr>
              <w:t>-</w:t>
            </w:r>
            <w:r>
              <w:rPr>
                <w:sz w:val="20"/>
                <w:szCs w:val="20"/>
              </w:rPr>
              <w:tab/>
              <w:t xml:space="preserve">при оголошенні сигналу “Повітряна тривога” чи наявності інших загроз життю та </w:t>
            </w:r>
            <w:proofErr w:type="spellStart"/>
            <w:r>
              <w:rPr>
                <w:sz w:val="20"/>
                <w:szCs w:val="20"/>
              </w:rPr>
              <w:t>здоровʼю</w:t>
            </w:r>
            <w:proofErr w:type="spellEnd"/>
            <w:r>
              <w:rPr>
                <w:sz w:val="20"/>
                <w:szCs w:val="20"/>
              </w:rPr>
              <w:t xml:space="preserve"> населення, усі заходи будуть перериватися, а учасники прямуватимуть в укриття. Захід продовжиться після відбою сигналу “Повітряна тривога” чи нівелювання інших загроз;</w:t>
            </w:r>
          </w:p>
          <w:p w14:paraId="1D8F812E" w14:textId="77777777" w:rsidR="0065229D" w:rsidRDefault="00000000">
            <w:pPr>
              <w:spacing w:after="0" w:line="240" w:lineRule="auto"/>
              <w:jc w:val="both"/>
              <w:rPr>
                <w:sz w:val="20"/>
                <w:szCs w:val="20"/>
              </w:rPr>
            </w:pPr>
            <w:r>
              <w:rPr>
                <w:sz w:val="20"/>
                <w:szCs w:val="20"/>
              </w:rPr>
              <w:t>-</w:t>
            </w:r>
            <w:r>
              <w:rPr>
                <w:sz w:val="20"/>
                <w:szCs w:val="20"/>
              </w:rPr>
              <w:tab/>
              <w:t xml:space="preserve">при здійсненні будівельних чи інших робіт, при оголошенні сигналу “Повітряна тривога” чи наявності інших загроз життю та </w:t>
            </w:r>
            <w:proofErr w:type="spellStart"/>
            <w:r>
              <w:rPr>
                <w:sz w:val="20"/>
                <w:szCs w:val="20"/>
              </w:rPr>
              <w:t>здоровʼю</w:t>
            </w:r>
            <w:proofErr w:type="spellEnd"/>
            <w:r>
              <w:rPr>
                <w:sz w:val="20"/>
                <w:szCs w:val="20"/>
              </w:rPr>
              <w:t xml:space="preserve"> працівників, такі роботи припинятимуться, робітники прямуватимуть в укриття та відновлюватимуть роботи після відбою сигналу “Повітряна тривога” чи нівелювання інших загроз;</w:t>
            </w:r>
          </w:p>
          <w:p w14:paraId="255B7F4E" w14:textId="77777777" w:rsidR="0065229D" w:rsidRDefault="00000000">
            <w:pPr>
              <w:spacing w:after="0" w:line="240" w:lineRule="auto"/>
              <w:jc w:val="both"/>
              <w:rPr>
                <w:sz w:val="20"/>
                <w:szCs w:val="20"/>
              </w:rPr>
            </w:pPr>
            <w:r>
              <w:rPr>
                <w:sz w:val="20"/>
                <w:szCs w:val="20"/>
              </w:rPr>
              <w:t>-</w:t>
            </w:r>
            <w:r>
              <w:rPr>
                <w:sz w:val="20"/>
                <w:szCs w:val="20"/>
              </w:rPr>
              <w:tab/>
              <w:t xml:space="preserve">місце проведення заходів буде повідомлятися індивідуально кожному учаснику заходів засобами електронного </w:t>
            </w:r>
            <w:proofErr w:type="spellStart"/>
            <w:r>
              <w:rPr>
                <w:sz w:val="20"/>
                <w:szCs w:val="20"/>
              </w:rPr>
              <w:t>звʼязку</w:t>
            </w:r>
            <w:proofErr w:type="spellEnd"/>
            <w:r>
              <w:rPr>
                <w:sz w:val="20"/>
                <w:szCs w:val="20"/>
              </w:rPr>
              <w:t xml:space="preserve"> напередодні проведення таких заходів (без анонсування місця проведення заходів у ЗМІ);</w:t>
            </w:r>
          </w:p>
          <w:p w14:paraId="422F92A7" w14:textId="77777777" w:rsidR="0065229D" w:rsidRDefault="00000000">
            <w:pPr>
              <w:spacing w:after="0" w:line="240" w:lineRule="auto"/>
              <w:jc w:val="both"/>
              <w:rPr>
                <w:sz w:val="20"/>
                <w:szCs w:val="20"/>
              </w:rPr>
            </w:pPr>
            <w:r>
              <w:rPr>
                <w:sz w:val="20"/>
                <w:szCs w:val="20"/>
              </w:rPr>
              <w:t>- розробка та впровадження детальних планів евакуації на випадок надзвичайних ситуацій (пожежа, природні катастрофи, воєнні дії);</w:t>
            </w:r>
          </w:p>
          <w:p w14:paraId="3619D6CD" w14:textId="77777777" w:rsidR="0065229D" w:rsidRDefault="00000000">
            <w:pPr>
              <w:spacing w:after="0" w:line="240" w:lineRule="auto"/>
              <w:jc w:val="both"/>
              <w:rPr>
                <w:sz w:val="20"/>
                <w:szCs w:val="20"/>
              </w:rPr>
            </w:pPr>
            <w:r>
              <w:rPr>
                <w:sz w:val="20"/>
                <w:szCs w:val="20"/>
              </w:rPr>
              <w:t>- на всіх спортивних заходах будуть присутні медичні працівники або спеціально навчений персонал, який може надати першу медичну допомогу;</w:t>
            </w:r>
          </w:p>
          <w:p w14:paraId="185250EA" w14:textId="77777777" w:rsidR="0065229D" w:rsidRDefault="00000000">
            <w:pPr>
              <w:spacing w:after="0" w:line="240" w:lineRule="auto"/>
              <w:jc w:val="both"/>
              <w:rPr>
                <w:sz w:val="20"/>
                <w:szCs w:val="20"/>
              </w:rPr>
            </w:pPr>
            <w:r>
              <w:rPr>
                <w:sz w:val="20"/>
                <w:szCs w:val="20"/>
              </w:rPr>
              <w:t>- всі тренери та спортивні інструктори пройдуть спеціальну підготовку з безпеки учасників. Це включає правила безпечного використання обладнання, правильне планування спортивних заходів з урахуванням фізичних можливостей учасників;</w:t>
            </w:r>
          </w:p>
          <w:p w14:paraId="28F6DDB4" w14:textId="77777777" w:rsidR="0065229D" w:rsidRDefault="00000000">
            <w:pPr>
              <w:spacing w:after="0" w:line="240" w:lineRule="auto"/>
              <w:jc w:val="both"/>
              <w:rPr>
                <w:sz w:val="20"/>
                <w:szCs w:val="20"/>
              </w:rPr>
            </w:pPr>
            <w:r>
              <w:rPr>
                <w:sz w:val="20"/>
                <w:szCs w:val="20"/>
              </w:rPr>
              <w:t>- на кожному етапі спортивних заходів буде забезпечено доступ до належного захисного спорядження (шоломи, захисні наколінники тощо), особливо для людей з інвалідністю та дітей;</w:t>
            </w:r>
          </w:p>
          <w:p w14:paraId="21A3FAD0" w14:textId="77777777" w:rsidR="0065229D" w:rsidRDefault="00000000">
            <w:pPr>
              <w:spacing w:after="0" w:line="240" w:lineRule="auto"/>
              <w:jc w:val="both"/>
              <w:rPr>
                <w:sz w:val="20"/>
                <w:szCs w:val="20"/>
              </w:rPr>
            </w:pPr>
            <w:r>
              <w:rPr>
                <w:sz w:val="20"/>
                <w:szCs w:val="20"/>
              </w:rPr>
              <w:t>- постійна комунікація з учасниками через офіційні канали з використанням безпечних платформ, що забезпечують конфіденційність обміну інформацією.</w:t>
            </w:r>
          </w:p>
          <w:p w14:paraId="2AD9CEC9" w14:textId="77777777" w:rsidR="0065229D" w:rsidRDefault="0065229D">
            <w:pPr>
              <w:spacing w:after="0" w:line="240" w:lineRule="auto"/>
              <w:jc w:val="both"/>
              <w:rPr>
                <w:sz w:val="20"/>
                <w:szCs w:val="20"/>
              </w:rPr>
            </w:pPr>
          </w:p>
        </w:tc>
      </w:tr>
    </w:tbl>
    <w:p w14:paraId="7E1D2651" w14:textId="77777777" w:rsidR="0065229D" w:rsidRDefault="0065229D"/>
    <w:p w14:paraId="3F53E14C" w14:textId="77777777" w:rsidR="0065229D" w:rsidRDefault="0065229D"/>
    <w:p w14:paraId="0FF6E6F8" w14:textId="77777777" w:rsidR="0065229D" w:rsidRDefault="00000000">
      <w:pPr>
        <w:spacing w:after="160" w:line="259" w:lineRule="auto"/>
      </w:pPr>
      <w:r>
        <w:br w:type="page"/>
      </w:r>
    </w:p>
    <w:p w14:paraId="0E078114" w14:textId="77777777" w:rsidR="0065229D" w:rsidRDefault="00000000">
      <w:pPr>
        <w:shd w:val="clear" w:color="auto" w:fill="F2F2F2"/>
        <w:ind w:left="-142"/>
        <w:rPr>
          <w:b/>
        </w:rPr>
      </w:pPr>
      <w:r>
        <w:rPr>
          <w:b/>
        </w:rPr>
        <w:lastRenderedPageBreak/>
        <w:t xml:space="preserve">РОЗДІЛ 4. ОПИС ІНФРАСТРУКТУРНОГО КОМПОНЕНТУ (Україна) </w:t>
      </w:r>
      <w:r>
        <w:rPr>
          <w:b/>
          <w:vertAlign w:val="superscript"/>
        </w:rPr>
        <w:footnoteReference w:id="3"/>
      </w:r>
    </w:p>
    <w:tbl>
      <w:tblPr>
        <w:tblStyle w:val="aff8"/>
        <w:tblW w:w="9988" w:type="dxa"/>
        <w:jc w:val="center"/>
        <w:tblInd w:w="0" w:type="dxa"/>
        <w:tblLayout w:type="fixed"/>
        <w:tblLook w:val="0000" w:firstRow="0" w:lastRow="0" w:firstColumn="0" w:lastColumn="0" w:noHBand="0" w:noVBand="0"/>
      </w:tblPr>
      <w:tblGrid>
        <w:gridCol w:w="2115"/>
        <w:gridCol w:w="7873"/>
      </w:tblGrid>
      <w:tr w:rsidR="0065229D" w14:paraId="1C404FA6" w14:textId="77777777">
        <w:trPr>
          <w:trHeight w:val="762"/>
          <w:jc w:val="center"/>
        </w:trPr>
        <w:tc>
          <w:tcPr>
            <w:tcW w:w="2115" w:type="dxa"/>
            <w:vMerge w:val="restart"/>
            <w:tcBorders>
              <w:top w:val="single" w:sz="18" w:space="0" w:color="17365D"/>
              <w:left w:val="single" w:sz="6" w:space="0" w:color="17365D"/>
              <w:right w:val="single" w:sz="4" w:space="0" w:color="C0C0C0"/>
            </w:tcBorders>
            <w:shd w:val="clear" w:color="auto" w:fill="F3F3F3"/>
            <w:vAlign w:val="center"/>
          </w:tcPr>
          <w:p w14:paraId="50EF8C98"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Назва  </w:t>
            </w:r>
          </w:p>
        </w:tc>
        <w:tc>
          <w:tcPr>
            <w:tcW w:w="7873" w:type="dxa"/>
            <w:tcBorders>
              <w:top w:val="single" w:sz="18" w:space="0" w:color="17365D"/>
              <w:left w:val="single" w:sz="4" w:space="0" w:color="C0C0C0"/>
              <w:bottom w:val="single" w:sz="4" w:space="0" w:color="A5A5A5"/>
              <w:right w:val="single" w:sz="6" w:space="0" w:color="17365D"/>
            </w:tcBorders>
            <w:shd w:val="clear" w:color="auto" w:fill="F7F7F7"/>
            <w:vAlign w:val="center"/>
          </w:tcPr>
          <w:p w14:paraId="10F18321" w14:textId="77777777" w:rsidR="0065229D" w:rsidRDefault="00000000">
            <w:pPr>
              <w:spacing w:before="120" w:after="120" w:line="240" w:lineRule="auto"/>
              <w:ind w:left="374" w:right="275"/>
              <w:jc w:val="both"/>
              <w:rPr>
                <w:i/>
                <w:color w:val="767171"/>
                <w:sz w:val="18"/>
                <w:szCs w:val="18"/>
              </w:rPr>
            </w:pPr>
            <w:r>
              <w:rPr>
                <w:i/>
                <w:color w:val="767171"/>
                <w:sz w:val="18"/>
                <w:szCs w:val="18"/>
              </w:rPr>
              <w:t>Якщо проектно-кошторисна документація затверджена, або перебуває в стадії розробки – використайте назву робочого проекту. В іншому разі сформулюйте назву, яка відображає сутність робіт (будівництво, ремонт, модернізація, реставрація, пристосування тощо) та назву об’єкта інвестування.</w:t>
            </w:r>
          </w:p>
        </w:tc>
      </w:tr>
      <w:tr w:rsidR="0065229D" w14:paraId="491095D5" w14:textId="77777777">
        <w:trPr>
          <w:trHeight w:val="787"/>
          <w:jc w:val="center"/>
        </w:trPr>
        <w:tc>
          <w:tcPr>
            <w:tcW w:w="2115" w:type="dxa"/>
            <w:vMerge/>
            <w:tcBorders>
              <w:top w:val="single" w:sz="18" w:space="0" w:color="17365D"/>
              <w:left w:val="single" w:sz="6" w:space="0" w:color="17365D"/>
              <w:right w:val="single" w:sz="4" w:space="0" w:color="C0C0C0"/>
            </w:tcBorders>
            <w:shd w:val="clear" w:color="auto" w:fill="F3F3F3"/>
            <w:vAlign w:val="center"/>
          </w:tcPr>
          <w:p w14:paraId="6A3C51CB"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A5A5A5"/>
              <w:left w:val="single" w:sz="4" w:space="0" w:color="C0C0C0"/>
              <w:bottom w:val="single" w:sz="4" w:space="0" w:color="C0C0C0"/>
              <w:right w:val="single" w:sz="6" w:space="0" w:color="17365D"/>
            </w:tcBorders>
            <w:vAlign w:val="center"/>
          </w:tcPr>
          <w:p w14:paraId="271AC552" w14:textId="77777777" w:rsidR="0065229D" w:rsidRDefault="00000000">
            <w:pPr>
              <w:spacing w:after="0" w:line="240" w:lineRule="auto"/>
              <w:ind w:left="205"/>
              <w:rPr>
                <w:sz w:val="20"/>
                <w:szCs w:val="20"/>
              </w:rPr>
            </w:pPr>
            <w:r>
              <w:rPr>
                <w:sz w:val="20"/>
                <w:szCs w:val="20"/>
              </w:rPr>
              <w:t xml:space="preserve">«Нове будівництво багатофункціонального інклюзивного спортивного комплексу за </w:t>
            </w:r>
            <w:proofErr w:type="spellStart"/>
            <w:r>
              <w:rPr>
                <w:sz w:val="20"/>
                <w:szCs w:val="20"/>
              </w:rPr>
              <w:t>адресою</w:t>
            </w:r>
            <w:proofErr w:type="spellEnd"/>
            <w:r>
              <w:rPr>
                <w:sz w:val="20"/>
                <w:szCs w:val="20"/>
              </w:rPr>
              <w:t xml:space="preserve"> </w:t>
            </w:r>
            <w:proofErr w:type="spellStart"/>
            <w:r>
              <w:rPr>
                <w:sz w:val="20"/>
                <w:szCs w:val="20"/>
              </w:rPr>
              <w:t>вул.Ринкова</w:t>
            </w:r>
            <w:proofErr w:type="spellEnd"/>
            <w:r>
              <w:rPr>
                <w:sz w:val="20"/>
                <w:szCs w:val="20"/>
              </w:rPr>
              <w:t xml:space="preserve">, в </w:t>
            </w:r>
            <w:proofErr w:type="spellStart"/>
            <w:r>
              <w:rPr>
                <w:sz w:val="20"/>
                <w:szCs w:val="20"/>
              </w:rPr>
              <w:t>м.Калуші</w:t>
            </w:r>
            <w:proofErr w:type="spellEnd"/>
            <w:r>
              <w:rPr>
                <w:sz w:val="20"/>
                <w:szCs w:val="20"/>
              </w:rPr>
              <w:t xml:space="preserve"> Івано-Франківської області»</w:t>
            </w:r>
          </w:p>
        </w:tc>
      </w:tr>
      <w:tr w:rsidR="0065229D" w14:paraId="71CCC768" w14:textId="77777777">
        <w:trPr>
          <w:trHeight w:val="850"/>
          <w:jc w:val="center"/>
        </w:trPr>
        <w:tc>
          <w:tcPr>
            <w:tcW w:w="2115" w:type="dxa"/>
            <w:vMerge w:val="restart"/>
            <w:tcBorders>
              <w:top w:val="single" w:sz="4" w:space="0" w:color="C0C0C0"/>
              <w:left w:val="single" w:sz="6" w:space="0" w:color="17365D"/>
              <w:right w:val="single" w:sz="4" w:space="0" w:color="C0C0C0"/>
            </w:tcBorders>
            <w:shd w:val="clear" w:color="auto" w:fill="F3F3F3"/>
            <w:vAlign w:val="center"/>
          </w:tcPr>
          <w:p w14:paraId="1C50EB51"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адреса розташування об’єкту</w:t>
            </w:r>
          </w:p>
        </w:tc>
        <w:tc>
          <w:tcPr>
            <w:tcW w:w="7873"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67603B38" w14:textId="77777777" w:rsidR="0065229D" w:rsidRDefault="00000000">
            <w:pPr>
              <w:spacing w:before="120" w:after="120" w:line="240" w:lineRule="auto"/>
              <w:ind w:left="374" w:right="275"/>
              <w:jc w:val="both"/>
              <w:rPr>
                <w:i/>
                <w:color w:val="767171"/>
                <w:sz w:val="18"/>
                <w:szCs w:val="18"/>
              </w:rPr>
            </w:pPr>
            <w:r>
              <w:rPr>
                <w:i/>
                <w:color w:val="767171"/>
                <w:sz w:val="18"/>
                <w:szCs w:val="18"/>
              </w:rPr>
              <w:t>Офіційна адреса місця розташування об’єкту інвестування. Якщо об’єкт багатокомпонентний – вкажіть адресу кожного з них.</w:t>
            </w:r>
          </w:p>
        </w:tc>
      </w:tr>
      <w:tr w:rsidR="0065229D" w14:paraId="6A8BFC7C" w14:textId="77777777">
        <w:trPr>
          <w:trHeight w:val="783"/>
          <w:jc w:val="center"/>
        </w:trPr>
        <w:tc>
          <w:tcPr>
            <w:tcW w:w="2115" w:type="dxa"/>
            <w:vMerge/>
            <w:tcBorders>
              <w:top w:val="single" w:sz="4" w:space="0" w:color="C0C0C0"/>
              <w:left w:val="single" w:sz="6" w:space="0" w:color="17365D"/>
              <w:right w:val="single" w:sz="4" w:space="0" w:color="C0C0C0"/>
            </w:tcBorders>
            <w:shd w:val="clear" w:color="auto" w:fill="F3F3F3"/>
            <w:vAlign w:val="center"/>
          </w:tcPr>
          <w:p w14:paraId="580AC87B"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30B9FF82" w14:textId="77777777" w:rsidR="0065229D" w:rsidRDefault="00000000">
            <w:pPr>
              <w:spacing w:after="0" w:line="240" w:lineRule="auto"/>
              <w:ind w:left="205"/>
              <w:rPr>
                <w:sz w:val="20"/>
                <w:szCs w:val="20"/>
              </w:rPr>
            </w:pPr>
            <w:r>
              <w:rPr>
                <w:sz w:val="20"/>
                <w:szCs w:val="20"/>
              </w:rPr>
              <w:t>Івано-Франківська область, м. Калуш, вул. Ринкова</w:t>
            </w:r>
          </w:p>
        </w:tc>
      </w:tr>
      <w:tr w:rsidR="0065229D" w14:paraId="171A4E5A" w14:textId="77777777">
        <w:trPr>
          <w:trHeight w:val="749"/>
          <w:jc w:val="center"/>
        </w:trPr>
        <w:tc>
          <w:tcPr>
            <w:tcW w:w="2115" w:type="dxa"/>
            <w:vMerge w:val="restart"/>
            <w:tcBorders>
              <w:top w:val="single" w:sz="4" w:space="0" w:color="C0C0C0"/>
              <w:left w:val="single" w:sz="6" w:space="0" w:color="17365D"/>
              <w:right w:val="single" w:sz="4" w:space="0" w:color="C0C0C0"/>
            </w:tcBorders>
            <w:shd w:val="clear" w:color="auto" w:fill="F3F3F3"/>
            <w:vAlign w:val="center"/>
          </w:tcPr>
          <w:p w14:paraId="17620E38"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ГЕОГРАФІЧНЕ РОЗТАШУВАННЯ відносно </w:t>
            </w:r>
            <w:proofErr w:type="spellStart"/>
            <w:r>
              <w:rPr>
                <w:b/>
                <w:smallCaps/>
                <w:color w:val="404040"/>
                <w:sz w:val="20"/>
                <w:szCs w:val="20"/>
              </w:rPr>
              <w:t>лбз</w:t>
            </w:r>
            <w:proofErr w:type="spellEnd"/>
          </w:p>
          <w:p w14:paraId="27C846C6"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7873"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494FD7E5" w14:textId="77777777" w:rsidR="0065229D" w:rsidRDefault="00000000">
            <w:pPr>
              <w:spacing w:before="120" w:after="120" w:line="240" w:lineRule="auto"/>
              <w:ind w:left="374" w:right="275"/>
              <w:jc w:val="both"/>
              <w:rPr>
                <w:i/>
                <w:color w:val="767171"/>
                <w:sz w:val="18"/>
                <w:szCs w:val="18"/>
              </w:rPr>
            </w:pPr>
            <w:r>
              <w:rPr>
                <w:i/>
                <w:color w:val="767171"/>
                <w:sz w:val="18"/>
                <w:szCs w:val="18"/>
              </w:rPr>
              <w:t>Віддаленість об’єкту від лінії бойового зіткнення. Якщо об’єкт багатокомпонентний – зазначте інформацію щодо кожного з них.</w:t>
            </w:r>
          </w:p>
        </w:tc>
      </w:tr>
      <w:tr w:rsidR="0065229D" w14:paraId="78D4B645" w14:textId="77777777">
        <w:trPr>
          <w:trHeight w:val="1041"/>
          <w:jc w:val="center"/>
        </w:trPr>
        <w:tc>
          <w:tcPr>
            <w:tcW w:w="2115" w:type="dxa"/>
            <w:vMerge/>
            <w:tcBorders>
              <w:top w:val="single" w:sz="4" w:space="0" w:color="C0C0C0"/>
              <w:left w:val="single" w:sz="6" w:space="0" w:color="17365D"/>
              <w:right w:val="single" w:sz="4" w:space="0" w:color="C0C0C0"/>
            </w:tcBorders>
            <w:shd w:val="clear" w:color="auto" w:fill="F3F3F3"/>
            <w:vAlign w:val="center"/>
          </w:tcPr>
          <w:p w14:paraId="673C8439"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17A95B05" w14:textId="77777777" w:rsidR="0065229D" w:rsidRDefault="0065229D">
            <w:pPr>
              <w:widowControl w:val="0"/>
              <w:pBdr>
                <w:top w:val="nil"/>
                <w:left w:val="nil"/>
                <w:bottom w:val="nil"/>
                <w:right w:val="nil"/>
                <w:between w:val="nil"/>
              </w:pBdr>
              <w:spacing w:after="0"/>
              <w:rPr>
                <w:i/>
                <w:color w:val="767171"/>
                <w:sz w:val="18"/>
                <w:szCs w:val="18"/>
              </w:rPr>
            </w:pPr>
          </w:p>
          <w:tbl>
            <w:tblPr>
              <w:tblStyle w:val="aff9"/>
              <w:tblW w:w="3390"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2823"/>
              <w:gridCol w:w="567"/>
            </w:tblGrid>
            <w:tr w:rsidR="0065229D" w14:paraId="11E3AD07" w14:textId="77777777">
              <w:tc>
                <w:tcPr>
                  <w:tcW w:w="2823" w:type="dxa"/>
                  <w:tcBorders>
                    <w:right w:val="single" w:sz="4" w:space="0" w:color="BFBFBF"/>
                  </w:tcBorders>
                </w:tcPr>
                <w:p w14:paraId="5715A043" w14:textId="77777777" w:rsidR="0065229D" w:rsidRDefault="00000000">
                  <w:pPr>
                    <w:spacing w:after="0" w:line="240" w:lineRule="auto"/>
                    <w:rPr>
                      <w:sz w:val="20"/>
                      <w:szCs w:val="20"/>
                    </w:rPr>
                  </w:pPr>
                  <w:proofErr w:type="spellStart"/>
                  <w:r>
                    <w:rPr>
                      <w:sz w:val="20"/>
                      <w:szCs w:val="20"/>
                    </w:rPr>
                    <w:t>Фронтир</w:t>
                  </w:r>
                  <w:proofErr w:type="spellEnd"/>
                  <w:r>
                    <w:rPr>
                      <w:sz w:val="20"/>
                      <w:szCs w:val="20"/>
                    </w:rPr>
                    <w:t xml:space="preserve"> (100 км до ЛБЗ)</w:t>
                  </w:r>
                </w:p>
              </w:tc>
              <w:tc>
                <w:tcPr>
                  <w:tcW w:w="567" w:type="dxa"/>
                  <w:tcBorders>
                    <w:top w:val="single" w:sz="4" w:space="0" w:color="BFBFBF"/>
                    <w:left w:val="single" w:sz="4" w:space="0" w:color="BFBFBF"/>
                    <w:bottom w:val="single" w:sz="4" w:space="0" w:color="BFBFBF"/>
                    <w:right w:val="single" w:sz="4" w:space="0" w:color="BFBFBF"/>
                  </w:tcBorders>
                </w:tcPr>
                <w:p w14:paraId="73B2152F" w14:textId="77777777" w:rsidR="0065229D" w:rsidRDefault="0065229D">
                  <w:pPr>
                    <w:spacing w:after="0" w:line="240" w:lineRule="auto"/>
                    <w:ind w:left="-12"/>
                    <w:jc w:val="center"/>
                    <w:rPr>
                      <w:sz w:val="20"/>
                      <w:szCs w:val="20"/>
                    </w:rPr>
                  </w:pPr>
                </w:p>
              </w:tc>
            </w:tr>
            <w:tr w:rsidR="0065229D" w14:paraId="6FFD9CE7" w14:textId="77777777">
              <w:tc>
                <w:tcPr>
                  <w:tcW w:w="2823" w:type="dxa"/>
                  <w:tcBorders>
                    <w:right w:val="single" w:sz="4" w:space="0" w:color="BFBFBF"/>
                  </w:tcBorders>
                </w:tcPr>
                <w:p w14:paraId="6671B03F" w14:textId="77777777" w:rsidR="0065229D" w:rsidRDefault="00000000">
                  <w:pPr>
                    <w:spacing w:after="0" w:line="240" w:lineRule="auto"/>
                    <w:rPr>
                      <w:sz w:val="20"/>
                      <w:szCs w:val="20"/>
                    </w:rPr>
                  </w:pPr>
                  <w:r>
                    <w:rPr>
                      <w:sz w:val="20"/>
                      <w:szCs w:val="20"/>
                    </w:rPr>
                    <w:t>Умовно безпечний центр</w:t>
                  </w:r>
                </w:p>
              </w:tc>
              <w:tc>
                <w:tcPr>
                  <w:tcW w:w="567" w:type="dxa"/>
                  <w:tcBorders>
                    <w:top w:val="single" w:sz="4" w:space="0" w:color="BFBFBF"/>
                    <w:left w:val="single" w:sz="4" w:space="0" w:color="BFBFBF"/>
                    <w:bottom w:val="single" w:sz="4" w:space="0" w:color="BFBFBF"/>
                    <w:right w:val="single" w:sz="4" w:space="0" w:color="BFBFBF"/>
                  </w:tcBorders>
                </w:tcPr>
                <w:p w14:paraId="32833E66" w14:textId="77777777" w:rsidR="0065229D" w:rsidRDefault="0065229D">
                  <w:pPr>
                    <w:spacing w:after="0" w:line="240" w:lineRule="auto"/>
                    <w:jc w:val="center"/>
                    <w:rPr>
                      <w:sz w:val="20"/>
                      <w:szCs w:val="20"/>
                    </w:rPr>
                  </w:pPr>
                </w:p>
              </w:tc>
            </w:tr>
            <w:tr w:rsidR="0065229D" w14:paraId="13270F73" w14:textId="77777777">
              <w:tc>
                <w:tcPr>
                  <w:tcW w:w="2823" w:type="dxa"/>
                  <w:tcBorders>
                    <w:right w:val="single" w:sz="4" w:space="0" w:color="BFBFBF"/>
                  </w:tcBorders>
                </w:tcPr>
                <w:p w14:paraId="6F793F8E" w14:textId="77777777" w:rsidR="0065229D" w:rsidRDefault="00000000">
                  <w:pPr>
                    <w:spacing w:after="0" w:line="240" w:lineRule="auto"/>
                    <w:rPr>
                      <w:sz w:val="20"/>
                      <w:szCs w:val="20"/>
                    </w:rPr>
                  </w:pPr>
                  <w:r>
                    <w:rPr>
                      <w:sz w:val="20"/>
                      <w:szCs w:val="20"/>
                    </w:rPr>
                    <w:t xml:space="preserve">Умовно безпечний тил </w:t>
                  </w:r>
                </w:p>
              </w:tc>
              <w:tc>
                <w:tcPr>
                  <w:tcW w:w="567" w:type="dxa"/>
                  <w:tcBorders>
                    <w:top w:val="single" w:sz="4" w:space="0" w:color="BFBFBF"/>
                    <w:left w:val="single" w:sz="4" w:space="0" w:color="BFBFBF"/>
                    <w:bottom w:val="single" w:sz="4" w:space="0" w:color="BFBFBF"/>
                    <w:right w:val="single" w:sz="4" w:space="0" w:color="BFBFBF"/>
                  </w:tcBorders>
                </w:tcPr>
                <w:p w14:paraId="19880B52" w14:textId="77777777" w:rsidR="0065229D" w:rsidRDefault="00000000">
                  <w:pPr>
                    <w:spacing w:after="0" w:line="240" w:lineRule="auto"/>
                    <w:jc w:val="center"/>
                    <w:rPr>
                      <w:sz w:val="20"/>
                      <w:szCs w:val="20"/>
                    </w:rPr>
                  </w:pPr>
                  <w:r>
                    <w:rPr>
                      <w:sz w:val="20"/>
                      <w:szCs w:val="20"/>
                    </w:rPr>
                    <w:t>+</w:t>
                  </w:r>
                </w:p>
              </w:tc>
            </w:tr>
          </w:tbl>
          <w:p w14:paraId="5C886D44" w14:textId="77777777" w:rsidR="0065229D" w:rsidRDefault="0065229D">
            <w:pPr>
              <w:spacing w:after="0" w:line="240" w:lineRule="auto"/>
              <w:rPr>
                <w:sz w:val="20"/>
                <w:szCs w:val="20"/>
              </w:rPr>
            </w:pPr>
          </w:p>
        </w:tc>
      </w:tr>
      <w:tr w:rsidR="0065229D" w14:paraId="5A305801" w14:textId="77777777">
        <w:trPr>
          <w:trHeight w:val="733"/>
          <w:jc w:val="center"/>
        </w:trPr>
        <w:tc>
          <w:tcPr>
            <w:tcW w:w="2115" w:type="dxa"/>
            <w:vMerge w:val="restart"/>
            <w:tcBorders>
              <w:left w:val="single" w:sz="6" w:space="0" w:color="17365D"/>
              <w:right w:val="single" w:sz="4" w:space="0" w:color="C0C0C0"/>
            </w:tcBorders>
            <w:shd w:val="clear" w:color="auto" w:fill="F3F3F3"/>
            <w:vAlign w:val="center"/>
          </w:tcPr>
          <w:p w14:paraId="13617CD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опис об’єкта </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1DFEFCAE" w14:textId="77777777" w:rsidR="0065229D" w:rsidRDefault="00000000">
            <w:pPr>
              <w:spacing w:before="120" w:after="120" w:line="240" w:lineRule="auto"/>
              <w:ind w:left="374" w:right="275"/>
              <w:jc w:val="both"/>
              <w:rPr>
                <w:i/>
                <w:color w:val="767171"/>
                <w:sz w:val="18"/>
                <w:szCs w:val="18"/>
              </w:rPr>
            </w:pPr>
            <w:r>
              <w:rPr>
                <w:i/>
                <w:color w:val="767171"/>
                <w:sz w:val="18"/>
                <w:szCs w:val="18"/>
              </w:rPr>
              <w:t>Вкажіть характер робіт, передбачених інвестиційним компонентом. У описі деталізуйте поточний стан об’єкту та обґрунтуйте вибір способу інвестиційного втручання.</w:t>
            </w:r>
          </w:p>
        </w:tc>
      </w:tr>
      <w:tr w:rsidR="0065229D" w14:paraId="327B8B7B" w14:textId="77777777">
        <w:trPr>
          <w:trHeight w:val="3285"/>
          <w:jc w:val="center"/>
        </w:trPr>
        <w:tc>
          <w:tcPr>
            <w:tcW w:w="2115" w:type="dxa"/>
            <w:vMerge/>
            <w:tcBorders>
              <w:left w:val="single" w:sz="6" w:space="0" w:color="17365D"/>
              <w:right w:val="single" w:sz="4" w:space="0" w:color="C0C0C0"/>
            </w:tcBorders>
            <w:shd w:val="clear" w:color="auto" w:fill="F3F3F3"/>
            <w:vAlign w:val="center"/>
          </w:tcPr>
          <w:p w14:paraId="0BAD126E"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09A8C74D" w14:textId="77777777" w:rsidR="0065229D" w:rsidRDefault="0065229D">
            <w:pPr>
              <w:widowControl w:val="0"/>
              <w:pBdr>
                <w:top w:val="nil"/>
                <w:left w:val="nil"/>
                <w:bottom w:val="nil"/>
                <w:right w:val="nil"/>
                <w:between w:val="nil"/>
              </w:pBdr>
              <w:spacing w:after="0"/>
              <w:rPr>
                <w:i/>
                <w:color w:val="767171"/>
                <w:sz w:val="18"/>
                <w:szCs w:val="18"/>
              </w:rPr>
            </w:pPr>
          </w:p>
          <w:tbl>
            <w:tblPr>
              <w:tblStyle w:val="affa"/>
              <w:tblW w:w="3390"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2823"/>
              <w:gridCol w:w="567"/>
            </w:tblGrid>
            <w:tr w:rsidR="0065229D" w14:paraId="50CE504C" w14:textId="77777777">
              <w:tc>
                <w:tcPr>
                  <w:tcW w:w="2823" w:type="dxa"/>
                  <w:tcBorders>
                    <w:right w:val="single" w:sz="4" w:space="0" w:color="BFBFBF"/>
                  </w:tcBorders>
                </w:tcPr>
                <w:p w14:paraId="2AF29770" w14:textId="77777777" w:rsidR="0065229D" w:rsidRDefault="00000000">
                  <w:pPr>
                    <w:spacing w:after="0" w:line="240" w:lineRule="auto"/>
                    <w:rPr>
                      <w:sz w:val="20"/>
                      <w:szCs w:val="20"/>
                    </w:rPr>
                  </w:pPr>
                  <w:r>
                    <w:rPr>
                      <w:sz w:val="20"/>
                      <w:szCs w:val="20"/>
                    </w:rPr>
                    <w:t>Нове будівництво</w:t>
                  </w:r>
                </w:p>
              </w:tc>
              <w:tc>
                <w:tcPr>
                  <w:tcW w:w="567" w:type="dxa"/>
                  <w:tcBorders>
                    <w:top w:val="single" w:sz="4" w:space="0" w:color="BFBFBF"/>
                    <w:left w:val="single" w:sz="4" w:space="0" w:color="BFBFBF"/>
                    <w:bottom w:val="single" w:sz="4" w:space="0" w:color="BFBFBF"/>
                    <w:right w:val="single" w:sz="4" w:space="0" w:color="BFBFBF"/>
                  </w:tcBorders>
                </w:tcPr>
                <w:p w14:paraId="37A85B96" w14:textId="77777777" w:rsidR="0065229D" w:rsidRDefault="00000000">
                  <w:pPr>
                    <w:spacing w:after="0" w:line="240" w:lineRule="auto"/>
                    <w:ind w:left="-12"/>
                    <w:jc w:val="center"/>
                    <w:rPr>
                      <w:sz w:val="20"/>
                      <w:szCs w:val="20"/>
                    </w:rPr>
                  </w:pPr>
                  <w:r>
                    <w:rPr>
                      <w:sz w:val="20"/>
                      <w:szCs w:val="20"/>
                    </w:rPr>
                    <w:t>+</w:t>
                  </w:r>
                </w:p>
              </w:tc>
            </w:tr>
            <w:tr w:rsidR="0065229D" w14:paraId="3D2700C2" w14:textId="77777777">
              <w:tc>
                <w:tcPr>
                  <w:tcW w:w="2823" w:type="dxa"/>
                  <w:tcBorders>
                    <w:right w:val="single" w:sz="4" w:space="0" w:color="BFBFBF"/>
                  </w:tcBorders>
                </w:tcPr>
                <w:p w14:paraId="15EB6667" w14:textId="77777777" w:rsidR="0065229D" w:rsidRDefault="00000000">
                  <w:pPr>
                    <w:spacing w:after="0" w:line="240" w:lineRule="auto"/>
                    <w:rPr>
                      <w:sz w:val="20"/>
                      <w:szCs w:val="20"/>
                    </w:rPr>
                  </w:pPr>
                  <w:r>
                    <w:rPr>
                      <w:sz w:val="20"/>
                      <w:szCs w:val="20"/>
                    </w:rPr>
                    <w:t>Капітальний ремонт</w:t>
                  </w:r>
                </w:p>
              </w:tc>
              <w:tc>
                <w:tcPr>
                  <w:tcW w:w="567" w:type="dxa"/>
                  <w:tcBorders>
                    <w:top w:val="single" w:sz="4" w:space="0" w:color="BFBFBF"/>
                    <w:left w:val="single" w:sz="4" w:space="0" w:color="BFBFBF"/>
                    <w:bottom w:val="single" w:sz="4" w:space="0" w:color="BFBFBF"/>
                    <w:right w:val="single" w:sz="4" w:space="0" w:color="BFBFBF"/>
                  </w:tcBorders>
                </w:tcPr>
                <w:p w14:paraId="02C43B63" w14:textId="77777777" w:rsidR="0065229D" w:rsidRDefault="0065229D">
                  <w:pPr>
                    <w:spacing w:after="0" w:line="240" w:lineRule="auto"/>
                    <w:ind w:left="-12"/>
                    <w:jc w:val="center"/>
                    <w:rPr>
                      <w:sz w:val="20"/>
                      <w:szCs w:val="20"/>
                    </w:rPr>
                  </w:pPr>
                </w:p>
              </w:tc>
            </w:tr>
            <w:tr w:rsidR="0065229D" w14:paraId="7CB49C9C" w14:textId="77777777">
              <w:tc>
                <w:tcPr>
                  <w:tcW w:w="2823" w:type="dxa"/>
                  <w:tcBorders>
                    <w:right w:val="single" w:sz="4" w:space="0" w:color="BFBFBF"/>
                  </w:tcBorders>
                </w:tcPr>
                <w:p w14:paraId="1C54EA5F" w14:textId="77777777" w:rsidR="0065229D" w:rsidRDefault="00000000">
                  <w:pPr>
                    <w:spacing w:after="0" w:line="240" w:lineRule="auto"/>
                    <w:rPr>
                      <w:sz w:val="20"/>
                      <w:szCs w:val="20"/>
                    </w:rPr>
                  </w:pPr>
                  <w:r>
                    <w:rPr>
                      <w:sz w:val="20"/>
                      <w:szCs w:val="20"/>
                    </w:rPr>
                    <w:t>Відновлення</w:t>
                  </w:r>
                </w:p>
              </w:tc>
              <w:tc>
                <w:tcPr>
                  <w:tcW w:w="567" w:type="dxa"/>
                  <w:tcBorders>
                    <w:top w:val="single" w:sz="4" w:space="0" w:color="BFBFBF"/>
                    <w:left w:val="single" w:sz="4" w:space="0" w:color="BFBFBF"/>
                    <w:bottom w:val="single" w:sz="4" w:space="0" w:color="BFBFBF"/>
                    <w:right w:val="single" w:sz="4" w:space="0" w:color="BFBFBF"/>
                  </w:tcBorders>
                </w:tcPr>
                <w:p w14:paraId="00B00B78" w14:textId="77777777" w:rsidR="0065229D" w:rsidRDefault="0065229D">
                  <w:pPr>
                    <w:spacing w:after="0" w:line="240" w:lineRule="auto"/>
                    <w:jc w:val="center"/>
                    <w:rPr>
                      <w:sz w:val="20"/>
                      <w:szCs w:val="20"/>
                    </w:rPr>
                  </w:pPr>
                </w:p>
              </w:tc>
            </w:tr>
            <w:tr w:rsidR="0065229D" w14:paraId="3FD13EA9" w14:textId="77777777">
              <w:trPr>
                <w:trHeight w:val="275"/>
              </w:trPr>
              <w:tc>
                <w:tcPr>
                  <w:tcW w:w="2823" w:type="dxa"/>
                  <w:tcBorders>
                    <w:right w:val="single" w:sz="4" w:space="0" w:color="BFBFBF"/>
                  </w:tcBorders>
                </w:tcPr>
                <w:p w14:paraId="37E8F859" w14:textId="77777777" w:rsidR="0065229D" w:rsidRDefault="00000000">
                  <w:pPr>
                    <w:spacing w:after="0" w:line="240" w:lineRule="auto"/>
                    <w:rPr>
                      <w:sz w:val="20"/>
                      <w:szCs w:val="20"/>
                    </w:rPr>
                  </w:pPr>
                  <w:r>
                    <w:rPr>
                      <w:sz w:val="20"/>
                      <w:szCs w:val="20"/>
                    </w:rPr>
                    <w:t>Модернізація</w:t>
                  </w:r>
                </w:p>
              </w:tc>
              <w:tc>
                <w:tcPr>
                  <w:tcW w:w="567" w:type="dxa"/>
                  <w:tcBorders>
                    <w:top w:val="single" w:sz="4" w:space="0" w:color="BFBFBF"/>
                    <w:left w:val="single" w:sz="4" w:space="0" w:color="BFBFBF"/>
                    <w:bottom w:val="single" w:sz="4" w:space="0" w:color="BFBFBF"/>
                    <w:right w:val="single" w:sz="4" w:space="0" w:color="BFBFBF"/>
                  </w:tcBorders>
                </w:tcPr>
                <w:p w14:paraId="7F8C2E18" w14:textId="77777777" w:rsidR="0065229D" w:rsidRDefault="00000000">
                  <w:pPr>
                    <w:spacing w:after="0" w:line="240" w:lineRule="auto"/>
                    <w:jc w:val="center"/>
                    <w:rPr>
                      <w:sz w:val="20"/>
                      <w:szCs w:val="20"/>
                    </w:rPr>
                  </w:pPr>
                  <w:r>
                    <w:rPr>
                      <w:sz w:val="20"/>
                      <w:szCs w:val="20"/>
                    </w:rPr>
                    <w:t>+</w:t>
                  </w:r>
                </w:p>
              </w:tc>
            </w:tr>
          </w:tbl>
          <w:p w14:paraId="595DC19E" w14:textId="77777777" w:rsidR="0065229D" w:rsidRDefault="0065229D">
            <w:pPr>
              <w:spacing w:after="0" w:line="240" w:lineRule="auto"/>
              <w:rPr>
                <w:sz w:val="20"/>
                <w:szCs w:val="20"/>
              </w:rPr>
            </w:pPr>
          </w:p>
          <w:tbl>
            <w:tblPr>
              <w:tblStyle w:val="affb"/>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6238"/>
            </w:tblGrid>
            <w:tr w:rsidR="0065229D" w14:paraId="4CB8C2C7" w14:textId="77777777">
              <w:trPr>
                <w:trHeight w:val="1080"/>
              </w:trPr>
              <w:tc>
                <w:tcPr>
                  <w:tcW w:w="1452" w:type="dxa"/>
                  <w:shd w:val="clear" w:color="auto" w:fill="F7F7F7"/>
                </w:tcPr>
                <w:p w14:paraId="7CD9BDA2" w14:textId="77777777" w:rsidR="0065229D" w:rsidRDefault="00000000">
                  <w:pPr>
                    <w:spacing w:before="120" w:after="120" w:line="240" w:lineRule="auto"/>
                    <w:rPr>
                      <w:sz w:val="20"/>
                      <w:szCs w:val="20"/>
                    </w:rPr>
                  </w:pPr>
                  <w:r>
                    <w:rPr>
                      <w:sz w:val="20"/>
                      <w:szCs w:val="20"/>
                    </w:rPr>
                    <w:t>Опис поточного стану об’єкта інвестування</w:t>
                  </w:r>
                </w:p>
              </w:tc>
              <w:tc>
                <w:tcPr>
                  <w:tcW w:w="6239" w:type="dxa"/>
                </w:tcPr>
                <w:p w14:paraId="484CFDFE" w14:textId="77777777" w:rsidR="0065229D" w:rsidRDefault="00000000">
                  <w:pPr>
                    <w:spacing w:before="120" w:after="120" w:line="240" w:lineRule="auto"/>
                    <w:rPr>
                      <w:sz w:val="20"/>
                      <w:szCs w:val="20"/>
                    </w:rPr>
                  </w:pPr>
                  <w:r>
                    <w:rPr>
                      <w:sz w:val="20"/>
                      <w:szCs w:val="20"/>
                    </w:rPr>
                    <w:t>Виділено земельну ділянку під будівництво нового спортивного інклюзивного комплексу.</w:t>
                  </w:r>
                </w:p>
              </w:tc>
            </w:tr>
          </w:tbl>
          <w:p w14:paraId="67152D66" w14:textId="77777777" w:rsidR="0065229D" w:rsidRDefault="0065229D">
            <w:pPr>
              <w:spacing w:after="0" w:line="240" w:lineRule="auto"/>
              <w:rPr>
                <w:sz w:val="20"/>
                <w:szCs w:val="20"/>
              </w:rPr>
            </w:pPr>
          </w:p>
        </w:tc>
      </w:tr>
      <w:tr w:rsidR="0065229D" w14:paraId="5321B93F" w14:textId="77777777">
        <w:trPr>
          <w:trHeight w:val="717"/>
          <w:jc w:val="center"/>
        </w:trPr>
        <w:tc>
          <w:tcPr>
            <w:tcW w:w="2115" w:type="dxa"/>
            <w:vMerge w:val="restart"/>
            <w:tcBorders>
              <w:left w:val="single" w:sz="6" w:space="0" w:color="17365D"/>
              <w:right w:val="single" w:sz="4" w:space="0" w:color="C0C0C0"/>
            </w:tcBorders>
            <w:shd w:val="clear" w:color="auto" w:fill="F3F3F3"/>
            <w:vAlign w:val="center"/>
          </w:tcPr>
          <w:p w14:paraId="48A2B6F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доступ до об’єкта</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2551EDEF" w14:textId="77777777" w:rsidR="0065229D" w:rsidRDefault="00000000">
            <w:pPr>
              <w:spacing w:before="120" w:after="120" w:line="240" w:lineRule="auto"/>
              <w:ind w:left="374" w:right="275"/>
              <w:jc w:val="both"/>
              <w:rPr>
                <w:i/>
                <w:color w:val="767171"/>
                <w:sz w:val="18"/>
                <w:szCs w:val="18"/>
              </w:rPr>
            </w:pPr>
            <w:r>
              <w:rPr>
                <w:i/>
                <w:color w:val="767171"/>
                <w:sz w:val="18"/>
                <w:szCs w:val="18"/>
              </w:rPr>
              <w:t>Інформація про доступ виконавця до об’єкту інвестування – будівель (споруд) та земельної ділянки. Зазначається інформація про власність (право користування), а також обтяження / обмеження, зазначені в державному реєстрі права власності та інших речових прав, а також право доступу на підставі укладених довгострокових угод.</w:t>
            </w:r>
          </w:p>
        </w:tc>
      </w:tr>
      <w:tr w:rsidR="0065229D" w14:paraId="58ED0FF5" w14:textId="77777777">
        <w:trPr>
          <w:trHeight w:val="2089"/>
          <w:jc w:val="center"/>
        </w:trPr>
        <w:tc>
          <w:tcPr>
            <w:tcW w:w="2115" w:type="dxa"/>
            <w:vMerge/>
            <w:tcBorders>
              <w:left w:val="single" w:sz="6" w:space="0" w:color="17365D"/>
              <w:right w:val="single" w:sz="4" w:space="0" w:color="C0C0C0"/>
            </w:tcBorders>
            <w:shd w:val="clear" w:color="auto" w:fill="F3F3F3"/>
            <w:vAlign w:val="center"/>
          </w:tcPr>
          <w:p w14:paraId="4FCC9468"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7666308C" w14:textId="77777777" w:rsidR="0065229D" w:rsidRDefault="0065229D">
            <w:pPr>
              <w:widowControl w:val="0"/>
              <w:pBdr>
                <w:top w:val="nil"/>
                <w:left w:val="nil"/>
                <w:bottom w:val="nil"/>
                <w:right w:val="nil"/>
                <w:between w:val="nil"/>
              </w:pBdr>
              <w:spacing w:after="0"/>
              <w:rPr>
                <w:i/>
                <w:color w:val="767171"/>
                <w:sz w:val="18"/>
                <w:szCs w:val="18"/>
              </w:rPr>
            </w:pPr>
          </w:p>
          <w:tbl>
            <w:tblPr>
              <w:tblStyle w:val="affc"/>
              <w:tblW w:w="7690"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6238"/>
            </w:tblGrid>
            <w:tr w:rsidR="0065229D" w14:paraId="77577D43" w14:textId="77777777">
              <w:trPr>
                <w:trHeight w:val="759"/>
              </w:trPr>
              <w:tc>
                <w:tcPr>
                  <w:tcW w:w="1452" w:type="dxa"/>
                  <w:shd w:val="clear" w:color="auto" w:fill="F7F7F7"/>
                </w:tcPr>
                <w:p w14:paraId="496151BC" w14:textId="77777777" w:rsidR="0065229D" w:rsidRDefault="00000000">
                  <w:pPr>
                    <w:spacing w:before="120" w:after="120" w:line="240" w:lineRule="auto"/>
                    <w:rPr>
                      <w:sz w:val="20"/>
                      <w:szCs w:val="20"/>
                    </w:rPr>
                  </w:pPr>
                  <w:r>
                    <w:rPr>
                      <w:sz w:val="20"/>
                      <w:szCs w:val="20"/>
                    </w:rPr>
                    <w:t>Доступ до будівлі</w:t>
                  </w:r>
                </w:p>
              </w:tc>
              <w:tc>
                <w:tcPr>
                  <w:tcW w:w="6239" w:type="dxa"/>
                </w:tcPr>
                <w:p w14:paraId="35898246" w14:textId="77777777" w:rsidR="0065229D" w:rsidRDefault="00000000">
                  <w:pPr>
                    <w:spacing w:before="120" w:after="120" w:line="240" w:lineRule="auto"/>
                    <w:rPr>
                      <w:sz w:val="20"/>
                      <w:szCs w:val="20"/>
                    </w:rPr>
                  </w:pPr>
                  <w:r>
                    <w:rPr>
                      <w:sz w:val="20"/>
                      <w:szCs w:val="20"/>
                    </w:rPr>
                    <w:t>Будівля буде на балансі комунального підприємства “Спорт арена”</w:t>
                  </w:r>
                </w:p>
              </w:tc>
            </w:tr>
            <w:tr w:rsidR="0065229D" w14:paraId="1BAB33C2" w14:textId="77777777">
              <w:tc>
                <w:tcPr>
                  <w:tcW w:w="1452" w:type="dxa"/>
                  <w:shd w:val="clear" w:color="auto" w:fill="F7F7F7"/>
                </w:tcPr>
                <w:p w14:paraId="726D5844" w14:textId="77777777" w:rsidR="0065229D" w:rsidRDefault="00000000">
                  <w:pPr>
                    <w:spacing w:before="120" w:after="120" w:line="240" w:lineRule="auto"/>
                    <w:rPr>
                      <w:sz w:val="20"/>
                      <w:szCs w:val="20"/>
                    </w:rPr>
                  </w:pPr>
                  <w:r>
                    <w:rPr>
                      <w:sz w:val="20"/>
                      <w:szCs w:val="20"/>
                    </w:rPr>
                    <w:t xml:space="preserve">Доступ до земельної ділянки </w:t>
                  </w:r>
                </w:p>
              </w:tc>
              <w:tc>
                <w:tcPr>
                  <w:tcW w:w="6239" w:type="dxa"/>
                </w:tcPr>
                <w:p w14:paraId="67E01C51" w14:textId="77777777" w:rsidR="0065229D" w:rsidRDefault="00000000">
                  <w:pPr>
                    <w:spacing w:before="120" w:after="120" w:line="240" w:lineRule="auto"/>
                    <w:rPr>
                      <w:sz w:val="20"/>
                      <w:szCs w:val="20"/>
                    </w:rPr>
                  </w:pPr>
                  <w:r>
                    <w:rPr>
                      <w:sz w:val="20"/>
                      <w:szCs w:val="20"/>
                    </w:rPr>
                    <w:t>[Інформація щодо земельних  ділянок, на яких розташовані об’єкти інвестування]</w:t>
                  </w:r>
                </w:p>
              </w:tc>
            </w:tr>
          </w:tbl>
          <w:p w14:paraId="11ED5546" w14:textId="77777777" w:rsidR="0065229D" w:rsidRDefault="0065229D">
            <w:pPr>
              <w:spacing w:after="0" w:line="240" w:lineRule="auto"/>
              <w:rPr>
                <w:sz w:val="20"/>
                <w:szCs w:val="20"/>
              </w:rPr>
            </w:pPr>
          </w:p>
        </w:tc>
      </w:tr>
      <w:tr w:rsidR="0065229D" w14:paraId="60BE6582" w14:textId="77777777">
        <w:trPr>
          <w:trHeight w:val="728"/>
          <w:jc w:val="center"/>
        </w:trPr>
        <w:tc>
          <w:tcPr>
            <w:tcW w:w="2115" w:type="dxa"/>
            <w:vMerge w:val="restart"/>
            <w:tcBorders>
              <w:left w:val="single" w:sz="6" w:space="0" w:color="17365D"/>
              <w:right w:val="single" w:sz="4" w:space="0" w:color="C0C0C0"/>
            </w:tcBorders>
            <w:shd w:val="clear" w:color="auto" w:fill="F3F3F3"/>
            <w:vAlign w:val="center"/>
          </w:tcPr>
          <w:p w14:paraId="198A0651"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технічні характеристики</w:t>
            </w:r>
          </w:p>
          <w:p w14:paraId="5F2122D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[готового об’єкта]</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1543AFDD" w14:textId="77777777" w:rsidR="0065229D" w:rsidRDefault="00000000">
            <w:pPr>
              <w:spacing w:before="120" w:after="120" w:line="240" w:lineRule="auto"/>
              <w:ind w:left="374" w:right="275"/>
              <w:jc w:val="both"/>
              <w:rPr>
                <w:i/>
                <w:color w:val="767171"/>
                <w:sz w:val="18"/>
                <w:szCs w:val="18"/>
              </w:rPr>
            </w:pPr>
            <w:r>
              <w:rPr>
                <w:i/>
                <w:color w:val="767171"/>
                <w:sz w:val="18"/>
                <w:szCs w:val="18"/>
              </w:rPr>
              <w:t>Вкажіть основні проектні технічні характеристики об’єкту за головним призначенням, які будуть досягнуті в результаті реалізації інфраструктурного компоненту (площа, потужність, проектна кількість користувачів). Якщо об’єкт багатокомпонентний – зазначте технічні характеристики окремо по кожному з них.</w:t>
            </w:r>
          </w:p>
        </w:tc>
      </w:tr>
      <w:tr w:rsidR="0065229D" w14:paraId="4A51AD70" w14:textId="77777777">
        <w:trPr>
          <w:trHeight w:val="1508"/>
          <w:jc w:val="center"/>
        </w:trPr>
        <w:tc>
          <w:tcPr>
            <w:tcW w:w="2115" w:type="dxa"/>
            <w:vMerge/>
            <w:tcBorders>
              <w:left w:val="single" w:sz="6" w:space="0" w:color="17365D"/>
              <w:right w:val="single" w:sz="4" w:space="0" w:color="C0C0C0"/>
            </w:tcBorders>
            <w:shd w:val="clear" w:color="auto" w:fill="F3F3F3"/>
            <w:vAlign w:val="center"/>
          </w:tcPr>
          <w:p w14:paraId="03491D39"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26F2C3E3" w14:textId="77777777" w:rsidR="0065229D" w:rsidRDefault="00000000">
            <w:pPr>
              <w:spacing w:after="0" w:line="240" w:lineRule="auto"/>
              <w:jc w:val="both"/>
              <w:rPr>
                <w:sz w:val="20"/>
                <w:szCs w:val="20"/>
              </w:rPr>
            </w:pPr>
            <w:r>
              <w:rPr>
                <w:sz w:val="20"/>
                <w:szCs w:val="20"/>
              </w:rPr>
              <w:t xml:space="preserve">Багатофункціональний інклюзивний спортивний комплекс включає в себе: універсальний зал на 700-750 глядачів, для гри в баскетбол, волейбол, бадмінтон, гандбол та </w:t>
            </w:r>
            <w:proofErr w:type="spellStart"/>
            <w:r>
              <w:rPr>
                <w:sz w:val="20"/>
                <w:szCs w:val="20"/>
              </w:rPr>
              <w:t>мініфутбол</w:t>
            </w:r>
            <w:proofErr w:type="spellEnd"/>
            <w:r>
              <w:rPr>
                <w:sz w:val="20"/>
                <w:szCs w:val="20"/>
              </w:rPr>
              <w:t xml:space="preserve">; кафе на 48 відвідувачів, тренажерний  зал для фітнесу площею 338 м2, тренувальний зал для боротьби на 2 килима, кімнати для проживання спортсменів на 33 людини. Загальна площа спорткомплексу - 4321,21 м2, </w:t>
            </w:r>
            <w:proofErr w:type="spellStart"/>
            <w:r>
              <w:rPr>
                <w:sz w:val="20"/>
                <w:szCs w:val="20"/>
              </w:rPr>
              <w:t>поверхність</w:t>
            </w:r>
            <w:proofErr w:type="spellEnd"/>
            <w:r>
              <w:rPr>
                <w:sz w:val="20"/>
                <w:szCs w:val="20"/>
              </w:rPr>
              <w:t xml:space="preserve"> - 1-3 поверхи, кількість </w:t>
            </w:r>
            <w:proofErr w:type="spellStart"/>
            <w:r>
              <w:rPr>
                <w:sz w:val="20"/>
                <w:szCs w:val="20"/>
              </w:rPr>
              <w:t>паркувальних</w:t>
            </w:r>
            <w:proofErr w:type="spellEnd"/>
            <w:r>
              <w:rPr>
                <w:sz w:val="20"/>
                <w:szCs w:val="20"/>
              </w:rPr>
              <w:t xml:space="preserve"> місць на 86 авто (включно з місцями для людей з інвалідністю).</w:t>
            </w:r>
          </w:p>
        </w:tc>
      </w:tr>
      <w:tr w:rsidR="0065229D" w14:paraId="0A478DE3" w14:textId="77777777">
        <w:trPr>
          <w:trHeight w:val="727"/>
          <w:jc w:val="center"/>
        </w:trPr>
        <w:tc>
          <w:tcPr>
            <w:tcW w:w="2115" w:type="dxa"/>
            <w:vMerge w:val="restart"/>
            <w:tcBorders>
              <w:left w:val="single" w:sz="6" w:space="0" w:color="17365D"/>
              <w:right w:val="single" w:sz="4" w:space="0" w:color="C0C0C0"/>
            </w:tcBorders>
            <w:shd w:val="clear" w:color="auto" w:fill="F3F3F3"/>
            <w:vAlign w:val="center"/>
          </w:tcPr>
          <w:p w14:paraId="3A778797"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стадія підготовки проектно-кошторисної документації</w:t>
            </w:r>
          </w:p>
          <w:p w14:paraId="169986E5"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w:t>
            </w:r>
            <w:proofErr w:type="spellStart"/>
            <w:r>
              <w:rPr>
                <w:smallCaps/>
                <w:color w:val="404040"/>
                <w:sz w:val="20"/>
                <w:szCs w:val="20"/>
              </w:rPr>
              <w:t>tick</w:t>
            </w:r>
            <w:proofErr w:type="spellEnd"/>
            <w:r>
              <w:rPr>
                <w:smallCaps/>
                <w:color w:val="404040"/>
                <w:sz w:val="20"/>
                <w:szCs w:val="20"/>
              </w:rPr>
              <w:t xml:space="preserve"> </w:t>
            </w:r>
            <w:proofErr w:type="spellStart"/>
            <w:r>
              <w:rPr>
                <w:smallCaps/>
                <w:color w:val="404040"/>
                <w:sz w:val="20"/>
                <w:szCs w:val="20"/>
              </w:rPr>
              <w:t>boxes</w:t>
            </w:r>
            <w:proofErr w:type="spellEnd"/>
            <w:r>
              <w:rPr>
                <w:smallCaps/>
                <w:color w:val="404040"/>
                <w:sz w:val="20"/>
                <w:szCs w:val="20"/>
              </w:rPr>
              <w:t>]</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1AD8CD45" w14:textId="77777777" w:rsidR="0065229D" w:rsidRDefault="00000000">
            <w:pPr>
              <w:spacing w:before="120" w:after="120" w:line="240" w:lineRule="auto"/>
              <w:ind w:left="374" w:right="275"/>
              <w:jc w:val="both"/>
              <w:rPr>
                <w:i/>
                <w:color w:val="767171"/>
                <w:sz w:val="18"/>
                <w:szCs w:val="18"/>
              </w:rPr>
            </w:pPr>
            <w:r>
              <w:rPr>
                <w:i/>
                <w:color w:val="767171"/>
                <w:sz w:val="18"/>
                <w:szCs w:val="18"/>
              </w:rPr>
              <w:t>Відмітьте, будь-ласка, на якій стадії підготовки перебуває проектно-кошторисна документація. У розділі «коментар» додайте релевантну коротку інформацію з питань, які потребують додаткового пояснення.</w:t>
            </w:r>
          </w:p>
        </w:tc>
      </w:tr>
      <w:tr w:rsidR="0065229D" w14:paraId="39F16DBA" w14:textId="77777777">
        <w:trPr>
          <w:trHeight w:val="3272"/>
          <w:jc w:val="center"/>
        </w:trPr>
        <w:tc>
          <w:tcPr>
            <w:tcW w:w="2115" w:type="dxa"/>
            <w:vMerge/>
            <w:tcBorders>
              <w:left w:val="single" w:sz="6" w:space="0" w:color="17365D"/>
              <w:right w:val="single" w:sz="4" w:space="0" w:color="C0C0C0"/>
            </w:tcBorders>
            <w:shd w:val="clear" w:color="auto" w:fill="F3F3F3"/>
            <w:vAlign w:val="center"/>
          </w:tcPr>
          <w:p w14:paraId="761AEB51"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01C288ED" w14:textId="77777777" w:rsidR="0065229D" w:rsidRDefault="0065229D">
            <w:pPr>
              <w:widowControl w:val="0"/>
              <w:pBdr>
                <w:top w:val="nil"/>
                <w:left w:val="nil"/>
                <w:bottom w:val="nil"/>
                <w:right w:val="nil"/>
                <w:between w:val="nil"/>
              </w:pBdr>
              <w:spacing w:after="0"/>
              <w:rPr>
                <w:i/>
                <w:color w:val="767171"/>
                <w:sz w:val="18"/>
                <w:szCs w:val="18"/>
              </w:rPr>
            </w:pPr>
          </w:p>
          <w:tbl>
            <w:tblPr>
              <w:tblStyle w:val="affd"/>
              <w:tblW w:w="4955"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4246"/>
              <w:gridCol w:w="709"/>
            </w:tblGrid>
            <w:tr w:rsidR="0065229D" w14:paraId="0F0B62AD" w14:textId="77777777">
              <w:tc>
                <w:tcPr>
                  <w:tcW w:w="4246" w:type="dxa"/>
                  <w:tcBorders>
                    <w:right w:val="single" w:sz="4" w:space="0" w:color="BFBFBF"/>
                  </w:tcBorders>
                </w:tcPr>
                <w:p w14:paraId="1F0BA160" w14:textId="77777777" w:rsidR="0065229D" w:rsidRDefault="00000000">
                  <w:pPr>
                    <w:spacing w:after="0" w:line="240" w:lineRule="auto"/>
                    <w:rPr>
                      <w:sz w:val="20"/>
                      <w:szCs w:val="20"/>
                    </w:rPr>
                  </w:pPr>
                  <w:proofErr w:type="spellStart"/>
                  <w:r>
                    <w:rPr>
                      <w:sz w:val="20"/>
                      <w:szCs w:val="20"/>
                    </w:rPr>
                    <w:t>Передпроектні</w:t>
                  </w:r>
                  <w:proofErr w:type="spellEnd"/>
                  <w:r>
                    <w:rPr>
                      <w:sz w:val="20"/>
                      <w:szCs w:val="20"/>
                    </w:rPr>
                    <w:t xml:space="preserve"> дослідження</w:t>
                  </w:r>
                </w:p>
              </w:tc>
              <w:tc>
                <w:tcPr>
                  <w:tcW w:w="709" w:type="dxa"/>
                  <w:tcBorders>
                    <w:top w:val="single" w:sz="4" w:space="0" w:color="BFBFBF"/>
                    <w:left w:val="single" w:sz="4" w:space="0" w:color="BFBFBF"/>
                    <w:bottom w:val="single" w:sz="4" w:space="0" w:color="BFBFBF"/>
                    <w:right w:val="single" w:sz="4" w:space="0" w:color="BFBFBF"/>
                  </w:tcBorders>
                </w:tcPr>
                <w:p w14:paraId="1C3A98FA" w14:textId="77777777" w:rsidR="0065229D" w:rsidRDefault="0065229D">
                  <w:pPr>
                    <w:spacing w:after="0" w:line="240" w:lineRule="auto"/>
                    <w:ind w:left="-12"/>
                    <w:jc w:val="center"/>
                    <w:rPr>
                      <w:sz w:val="20"/>
                      <w:szCs w:val="20"/>
                    </w:rPr>
                  </w:pPr>
                </w:p>
              </w:tc>
            </w:tr>
            <w:tr w:rsidR="0065229D" w14:paraId="2B53181A" w14:textId="77777777">
              <w:tc>
                <w:tcPr>
                  <w:tcW w:w="4246" w:type="dxa"/>
                  <w:tcBorders>
                    <w:right w:val="single" w:sz="4" w:space="0" w:color="BFBFBF"/>
                  </w:tcBorders>
                </w:tcPr>
                <w:p w14:paraId="42D52EA2" w14:textId="77777777" w:rsidR="0065229D" w:rsidRDefault="00000000">
                  <w:pPr>
                    <w:spacing w:after="0" w:line="240" w:lineRule="auto"/>
                    <w:rPr>
                      <w:sz w:val="20"/>
                      <w:szCs w:val="20"/>
                    </w:rPr>
                  </w:pPr>
                  <w:r>
                    <w:rPr>
                      <w:sz w:val="20"/>
                      <w:szCs w:val="20"/>
                    </w:rPr>
                    <w:t>Технічне завдання на проектування</w:t>
                  </w:r>
                </w:p>
              </w:tc>
              <w:tc>
                <w:tcPr>
                  <w:tcW w:w="709" w:type="dxa"/>
                  <w:tcBorders>
                    <w:top w:val="single" w:sz="4" w:space="0" w:color="BFBFBF"/>
                    <w:left w:val="single" w:sz="4" w:space="0" w:color="BFBFBF"/>
                    <w:bottom w:val="single" w:sz="4" w:space="0" w:color="BFBFBF"/>
                    <w:right w:val="single" w:sz="4" w:space="0" w:color="BFBFBF"/>
                  </w:tcBorders>
                </w:tcPr>
                <w:p w14:paraId="076AE801" w14:textId="77777777" w:rsidR="0065229D" w:rsidRDefault="00000000">
                  <w:pPr>
                    <w:spacing w:after="0" w:line="240" w:lineRule="auto"/>
                    <w:jc w:val="center"/>
                    <w:rPr>
                      <w:sz w:val="20"/>
                      <w:szCs w:val="20"/>
                    </w:rPr>
                  </w:pPr>
                  <w:r>
                    <w:rPr>
                      <w:sz w:val="20"/>
                      <w:szCs w:val="20"/>
                    </w:rPr>
                    <w:t>+</w:t>
                  </w:r>
                </w:p>
              </w:tc>
            </w:tr>
            <w:tr w:rsidR="0065229D" w14:paraId="6CB12270" w14:textId="77777777">
              <w:tc>
                <w:tcPr>
                  <w:tcW w:w="4246" w:type="dxa"/>
                  <w:tcBorders>
                    <w:right w:val="single" w:sz="4" w:space="0" w:color="BFBFBF"/>
                  </w:tcBorders>
                </w:tcPr>
                <w:p w14:paraId="2DD05797" w14:textId="77777777" w:rsidR="0065229D" w:rsidRDefault="00000000">
                  <w:pPr>
                    <w:spacing w:after="0" w:line="240" w:lineRule="auto"/>
                    <w:rPr>
                      <w:sz w:val="20"/>
                      <w:szCs w:val="20"/>
                    </w:rPr>
                  </w:pPr>
                  <w:r>
                    <w:rPr>
                      <w:sz w:val="20"/>
                      <w:szCs w:val="20"/>
                    </w:rPr>
                    <w:t xml:space="preserve">Стадія «Робочий проект» </w:t>
                  </w:r>
                </w:p>
              </w:tc>
              <w:tc>
                <w:tcPr>
                  <w:tcW w:w="709" w:type="dxa"/>
                  <w:tcBorders>
                    <w:top w:val="single" w:sz="4" w:space="0" w:color="BFBFBF"/>
                    <w:left w:val="single" w:sz="4" w:space="0" w:color="BFBFBF"/>
                    <w:bottom w:val="single" w:sz="4" w:space="0" w:color="BFBFBF"/>
                    <w:right w:val="single" w:sz="4" w:space="0" w:color="BFBFBF"/>
                  </w:tcBorders>
                </w:tcPr>
                <w:p w14:paraId="2CBD13E6" w14:textId="77777777" w:rsidR="0065229D" w:rsidRDefault="0065229D">
                  <w:pPr>
                    <w:spacing w:after="0" w:line="240" w:lineRule="auto"/>
                    <w:jc w:val="center"/>
                    <w:rPr>
                      <w:sz w:val="20"/>
                      <w:szCs w:val="20"/>
                    </w:rPr>
                  </w:pPr>
                </w:p>
              </w:tc>
            </w:tr>
            <w:tr w:rsidR="0065229D" w14:paraId="5A9C5208" w14:textId="77777777">
              <w:trPr>
                <w:trHeight w:val="214"/>
              </w:trPr>
              <w:tc>
                <w:tcPr>
                  <w:tcW w:w="4246" w:type="dxa"/>
                  <w:tcBorders>
                    <w:right w:val="single" w:sz="4" w:space="0" w:color="BFBFBF"/>
                  </w:tcBorders>
                </w:tcPr>
                <w:p w14:paraId="62831241" w14:textId="77777777" w:rsidR="0065229D" w:rsidRDefault="00000000">
                  <w:pPr>
                    <w:spacing w:after="0" w:line="240" w:lineRule="auto"/>
                    <w:rPr>
                      <w:sz w:val="20"/>
                      <w:szCs w:val="20"/>
                    </w:rPr>
                  </w:pPr>
                  <w:r>
                    <w:rPr>
                      <w:sz w:val="20"/>
                      <w:szCs w:val="20"/>
                    </w:rPr>
                    <w:t>Державна експертиза</w:t>
                  </w:r>
                </w:p>
              </w:tc>
              <w:tc>
                <w:tcPr>
                  <w:tcW w:w="709" w:type="dxa"/>
                  <w:tcBorders>
                    <w:top w:val="single" w:sz="4" w:space="0" w:color="BFBFBF"/>
                    <w:left w:val="single" w:sz="4" w:space="0" w:color="BFBFBF"/>
                    <w:bottom w:val="single" w:sz="4" w:space="0" w:color="BFBFBF"/>
                    <w:right w:val="single" w:sz="4" w:space="0" w:color="BFBFBF"/>
                  </w:tcBorders>
                </w:tcPr>
                <w:p w14:paraId="59603349" w14:textId="77777777" w:rsidR="0065229D" w:rsidRDefault="0065229D">
                  <w:pPr>
                    <w:spacing w:after="0" w:line="240" w:lineRule="auto"/>
                    <w:jc w:val="center"/>
                    <w:rPr>
                      <w:sz w:val="20"/>
                      <w:szCs w:val="20"/>
                    </w:rPr>
                  </w:pPr>
                </w:p>
              </w:tc>
            </w:tr>
            <w:tr w:rsidR="0065229D" w14:paraId="374D8439" w14:textId="77777777">
              <w:trPr>
                <w:trHeight w:val="214"/>
              </w:trPr>
              <w:tc>
                <w:tcPr>
                  <w:tcW w:w="4246" w:type="dxa"/>
                  <w:tcBorders>
                    <w:right w:val="single" w:sz="4" w:space="0" w:color="BFBFBF"/>
                  </w:tcBorders>
                </w:tcPr>
                <w:p w14:paraId="3A03E6EE" w14:textId="77777777" w:rsidR="0065229D" w:rsidRDefault="00000000">
                  <w:pPr>
                    <w:spacing w:after="0" w:line="240" w:lineRule="auto"/>
                    <w:rPr>
                      <w:sz w:val="20"/>
                      <w:szCs w:val="20"/>
                    </w:rPr>
                  </w:pPr>
                  <w:r>
                    <w:rPr>
                      <w:sz w:val="20"/>
                      <w:szCs w:val="20"/>
                    </w:rPr>
                    <w:t>Коригування існуючої ПКД</w:t>
                  </w:r>
                </w:p>
              </w:tc>
              <w:tc>
                <w:tcPr>
                  <w:tcW w:w="709" w:type="dxa"/>
                  <w:tcBorders>
                    <w:top w:val="single" w:sz="4" w:space="0" w:color="BFBFBF"/>
                    <w:left w:val="single" w:sz="4" w:space="0" w:color="BFBFBF"/>
                    <w:bottom w:val="single" w:sz="4" w:space="0" w:color="BFBFBF"/>
                    <w:right w:val="single" w:sz="4" w:space="0" w:color="BFBFBF"/>
                  </w:tcBorders>
                </w:tcPr>
                <w:p w14:paraId="42BF1320" w14:textId="77777777" w:rsidR="0065229D" w:rsidRDefault="0065229D">
                  <w:pPr>
                    <w:spacing w:after="0" w:line="240" w:lineRule="auto"/>
                    <w:jc w:val="center"/>
                    <w:rPr>
                      <w:sz w:val="20"/>
                      <w:szCs w:val="20"/>
                    </w:rPr>
                  </w:pPr>
                </w:p>
              </w:tc>
            </w:tr>
            <w:tr w:rsidR="0065229D" w14:paraId="6FB87B9E" w14:textId="77777777">
              <w:trPr>
                <w:trHeight w:val="276"/>
              </w:trPr>
              <w:tc>
                <w:tcPr>
                  <w:tcW w:w="4246" w:type="dxa"/>
                  <w:tcBorders>
                    <w:right w:val="single" w:sz="4" w:space="0" w:color="BFBFBF"/>
                  </w:tcBorders>
                </w:tcPr>
                <w:p w14:paraId="33D65121" w14:textId="77777777" w:rsidR="0065229D" w:rsidRDefault="00000000">
                  <w:pPr>
                    <w:spacing w:after="0" w:line="240" w:lineRule="auto"/>
                    <w:rPr>
                      <w:sz w:val="20"/>
                      <w:szCs w:val="20"/>
                    </w:rPr>
                  </w:pPr>
                  <w:r>
                    <w:rPr>
                      <w:sz w:val="20"/>
                      <w:szCs w:val="20"/>
                    </w:rPr>
                    <w:t>Дозвіл на початок робіт</w:t>
                  </w:r>
                </w:p>
              </w:tc>
              <w:tc>
                <w:tcPr>
                  <w:tcW w:w="709" w:type="dxa"/>
                  <w:tcBorders>
                    <w:top w:val="single" w:sz="4" w:space="0" w:color="BFBFBF"/>
                    <w:left w:val="single" w:sz="4" w:space="0" w:color="BFBFBF"/>
                    <w:bottom w:val="single" w:sz="4" w:space="0" w:color="BFBFBF"/>
                    <w:right w:val="single" w:sz="4" w:space="0" w:color="BFBFBF"/>
                  </w:tcBorders>
                </w:tcPr>
                <w:p w14:paraId="3FF33156" w14:textId="77777777" w:rsidR="0065229D" w:rsidRDefault="0065229D">
                  <w:pPr>
                    <w:spacing w:after="0" w:line="240" w:lineRule="auto"/>
                    <w:jc w:val="center"/>
                    <w:rPr>
                      <w:sz w:val="20"/>
                      <w:szCs w:val="20"/>
                    </w:rPr>
                  </w:pPr>
                </w:p>
              </w:tc>
            </w:tr>
          </w:tbl>
          <w:p w14:paraId="136B5244" w14:textId="77777777" w:rsidR="0065229D" w:rsidRDefault="0065229D">
            <w:pPr>
              <w:spacing w:after="0" w:line="240" w:lineRule="auto"/>
              <w:rPr>
                <w:sz w:val="20"/>
                <w:szCs w:val="20"/>
              </w:rPr>
            </w:pPr>
          </w:p>
          <w:tbl>
            <w:tblPr>
              <w:tblStyle w:val="affe"/>
              <w:tblW w:w="7506"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272"/>
              <w:gridCol w:w="6234"/>
            </w:tblGrid>
            <w:tr w:rsidR="0065229D" w14:paraId="49AF8884" w14:textId="77777777">
              <w:trPr>
                <w:trHeight w:val="1181"/>
              </w:trPr>
              <w:tc>
                <w:tcPr>
                  <w:tcW w:w="1272" w:type="dxa"/>
                  <w:shd w:val="clear" w:color="auto" w:fill="F7F7F7"/>
                </w:tcPr>
                <w:p w14:paraId="173FA38B" w14:textId="77777777" w:rsidR="0065229D" w:rsidRDefault="00000000">
                  <w:pPr>
                    <w:spacing w:before="120" w:after="120" w:line="240" w:lineRule="auto"/>
                    <w:rPr>
                      <w:sz w:val="20"/>
                      <w:szCs w:val="20"/>
                    </w:rPr>
                  </w:pPr>
                  <w:r>
                    <w:rPr>
                      <w:sz w:val="20"/>
                      <w:szCs w:val="20"/>
                    </w:rPr>
                    <w:t>Коментар щодо стадії підготовки ПКД</w:t>
                  </w:r>
                </w:p>
              </w:tc>
              <w:tc>
                <w:tcPr>
                  <w:tcW w:w="6234" w:type="dxa"/>
                </w:tcPr>
                <w:p w14:paraId="7F71BEBE" w14:textId="77777777" w:rsidR="0065229D" w:rsidRDefault="00000000">
                  <w:pPr>
                    <w:spacing w:before="120" w:after="120" w:line="240" w:lineRule="auto"/>
                    <w:rPr>
                      <w:sz w:val="20"/>
                      <w:szCs w:val="20"/>
                    </w:rPr>
                  </w:pPr>
                  <w:r>
                    <w:rPr>
                      <w:sz w:val="20"/>
                      <w:szCs w:val="20"/>
                    </w:rPr>
                    <w:t xml:space="preserve">Розроблена та затверджена </w:t>
                  </w:r>
                  <w:proofErr w:type="spellStart"/>
                  <w:r>
                    <w:rPr>
                      <w:sz w:val="20"/>
                      <w:szCs w:val="20"/>
                    </w:rPr>
                    <w:t>проєктно</w:t>
                  </w:r>
                  <w:proofErr w:type="spellEnd"/>
                  <w:r>
                    <w:rPr>
                      <w:sz w:val="20"/>
                      <w:szCs w:val="20"/>
                    </w:rPr>
                    <w:t>-кошторисна документація та отриманий експертний звіт, затверджений в установленому порядку.</w:t>
                  </w:r>
                </w:p>
              </w:tc>
            </w:tr>
          </w:tbl>
          <w:p w14:paraId="6E1515C7" w14:textId="77777777" w:rsidR="0065229D" w:rsidRDefault="0065229D">
            <w:pPr>
              <w:spacing w:after="0" w:line="240" w:lineRule="auto"/>
              <w:rPr>
                <w:sz w:val="20"/>
                <w:szCs w:val="20"/>
              </w:rPr>
            </w:pPr>
          </w:p>
        </w:tc>
      </w:tr>
      <w:tr w:rsidR="0065229D" w14:paraId="33894B1E" w14:textId="77777777">
        <w:trPr>
          <w:trHeight w:val="669"/>
          <w:jc w:val="center"/>
        </w:trPr>
        <w:tc>
          <w:tcPr>
            <w:tcW w:w="2115" w:type="dxa"/>
            <w:vMerge w:val="restart"/>
            <w:tcBorders>
              <w:left w:val="single" w:sz="6" w:space="0" w:color="17365D"/>
              <w:right w:val="single" w:sz="4" w:space="0" w:color="C0C0C0"/>
            </w:tcBorders>
            <w:shd w:val="clear" w:color="auto" w:fill="F3F3F3"/>
            <w:vAlign w:val="center"/>
          </w:tcPr>
          <w:p w14:paraId="7E0B4AEA"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Технічні рішення </w:t>
            </w:r>
          </w:p>
          <w:p w14:paraId="1245E4C1"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 xml:space="preserve">[згідно з </w:t>
            </w:r>
            <w:proofErr w:type="spellStart"/>
            <w:r>
              <w:rPr>
                <w:smallCaps/>
                <w:color w:val="404040"/>
                <w:sz w:val="20"/>
                <w:szCs w:val="20"/>
              </w:rPr>
              <w:t>пкд</w:t>
            </w:r>
            <w:proofErr w:type="spellEnd"/>
            <w:r>
              <w:rPr>
                <w:smallCaps/>
                <w:color w:val="404040"/>
                <w:sz w:val="20"/>
                <w:szCs w:val="20"/>
              </w:rPr>
              <w:t>]</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1E656967" w14:textId="77777777" w:rsidR="0065229D" w:rsidRDefault="00000000">
            <w:pPr>
              <w:spacing w:before="120" w:after="120" w:line="240" w:lineRule="auto"/>
              <w:ind w:left="374" w:right="275"/>
              <w:jc w:val="both"/>
              <w:rPr>
                <w:i/>
                <w:color w:val="767171"/>
                <w:sz w:val="18"/>
                <w:szCs w:val="18"/>
              </w:rPr>
            </w:pPr>
            <w:r>
              <w:rPr>
                <w:i/>
                <w:color w:val="767171"/>
                <w:sz w:val="18"/>
                <w:szCs w:val="18"/>
              </w:rPr>
              <w:t xml:space="preserve">Які основні технічні рішення пропонуються у проектно-кошторисній документації. Окрім основних проектних рішень, зверніть особливу увагу на питання енергоефективності об’єкту інвестування, інноваційні особливості, унікальні відмінні характеристики тощо. </w:t>
            </w:r>
          </w:p>
        </w:tc>
      </w:tr>
      <w:tr w:rsidR="0065229D" w14:paraId="73795085" w14:textId="77777777">
        <w:trPr>
          <w:trHeight w:val="1041"/>
          <w:jc w:val="center"/>
        </w:trPr>
        <w:tc>
          <w:tcPr>
            <w:tcW w:w="2115" w:type="dxa"/>
            <w:vMerge/>
            <w:tcBorders>
              <w:left w:val="single" w:sz="6" w:space="0" w:color="17365D"/>
              <w:right w:val="single" w:sz="4" w:space="0" w:color="C0C0C0"/>
            </w:tcBorders>
            <w:shd w:val="clear" w:color="auto" w:fill="F3F3F3"/>
            <w:vAlign w:val="center"/>
          </w:tcPr>
          <w:p w14:paraId="3513884E"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4960D9F9" w14:textId="77777777" w:rsidR="0065229D" w:rsidRDefault="00000000">
            <w:pPr>
              <w:spacing w:after="0" w:line="240" w:lineRule="auto"/>
              <w:jc w:val="both"/>
              <w:rPr>
                <w:sz w:val="20"/>
                <w:szCs w:val="20"/>
              </w:rPr>
            </w:pPr>
            <w:r>
              <w:rPr>
                <w:sz w:val="20"/>
                <w:szCs w:val="20"/>
              </w:rPr>
              <w:t xml:space="preserve">У </w:t>
            </w:r>
            <w:proofErr w:type="spellStart"/>
            <w:r>
              <w:rPr>
                <w:sz w:val="20"/>
                <w:szCs w:val="20"/>
              </w:rPr>
              <w:t>проєктно</w:t>
            </w:r>
            <w:proofErr w:type="spellEnd"/>
            <w:r>
              <w:rPr>
                <w:sz w:val="20"/>
                <w:szCs w:val="20"/>
              </w:rPr>
              <w:t xml:space="preserve">-кошторисній документації для будівництва враховано вимоги щодо доступності осіб з інвалідністю та інших маломобільних груп населення, що підтверджено позитивним експертним звітом. </w:t>
            </w:r>
          </w:p>
          <w:p w14:paraId="239703CB" w14:textId="77777777" w:rsidR="0065229D" w:rsidRDefault="00000000">
            <w:pPr>
              <w:spacing w:after="0" w:line="240" w:lineRule="auto"/>
              <w:jc w:val="both"/>
              <w:rPr>
                <w:sz w:val="20"/>
                <w:szCs w:val="20"/>
              </w:rPr>
            </w:pPr>
            <w:r>
              <w:rPr>
                <w:sz w:val="20"/>
                <w:szCs w:val="20"/>
              </w:rPr>
              <w:t xml:space="preserve">Проєктом передбачено використання найсучасніших енергозберігаючих будівельних матеріалів, таких як сендвіч панелі товщиною 150 мм., покрівельну мінеральну вату з покращенням коефіцієнтом теплопровідності, надміцна покрівельна </w:t>
            </w:r>
            <w:proofErr w:type="spellStart"/>
            <w:r>
              <w:rPr>
                <w:sz w:val="20"/>
                <w:szCs w:val="20"/>
              </w:rPr>
              <w:t>мембрама</w:t>
            </w:r>
            <w:proofErr w:type="spellEnd"/>
            <w:r>
              <w:rPr>
                <w:sz w:val="20"/>
                <w:szCs w:val="20"/>
              </w:rPr>
              <w:t xml:space="preserve"> для експлуатованої покрівлі, найсучасніша система опалення та вентиляції типу “</w:t>
            </w:r>
            <w:proofErr w:type="spellStart"/>
            <w:r>
              <w:rPr>
                <w:sz w:val="20"/>
                <w:szCs w:val="20"/>
              </w:rPr>
              <w:t>Руфтоп</w:t>
            </w:r>
            <w:proofErr w:type="spellEnd"/>
            <w:r>
              <w:rPr>
                <w:sz w:val="20"/>
                <w:szCs w:val="20"/>
              </w:rPr>
              <w:t xml:space="preserve">”. </w:t>
            </w:r>
          </w:p>
        </w:tc>
      </w:tr>
      <w:tr w:rsidR="0065229D" w14:paraId="6B8836A4" w14:textId="77777777">
        <w:trPr>
          <w:trHeight w:val="581"/>
          <w:jc w:val="center"/>
        </w:trPr>
        <w:tc>
          <w:tcPr>
            <w:tcW w:w="2115" w:type="dxa"/>
            <w:vMerge w:val="restart"/>
            <w:tcBorders>
              <w:left w:val="single" w:sz="6" w:space="0" w:color="17365D"/>
              <w:right w:val="single" w:sz="4" w:space="0" w:color="C0C0C0"/>
            </w:tcBorders>
            <w:shd w:val="clear" w:color="auto" w:fill="F3F3F3"/>
            <w:vAlign w:val="center"/>
          </w:tcPr>
          <w:p w14:paraId="1012ECFD"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 xml:space="preserve">інклюзивні рішення </w:t>
            </w:r>
          </w:p>
          <w:p w14:paraId="411A645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 xml:space="preserve">[згідно з </w:t>
            </w:r>
            <w:proofErr w:type="spellStart"/>
            <w:r>
              <w:rPr>
                <w:smallCaps/>
                <w:color w:val="404040"/>
                <w:sz w:val="20"/>
                <w:szCs w:val="20"/>
              </w:rPr>
              <w:t>пкд</w:t>
            </w:r>
            <w:proofErr w:type="spellEnd"/>
            <w:r>
              <w:rPr>
                <w:smallCaps/>
                <w:color w:val="404040"/>
                <w:sz w:val="20"/>
                <w:szCs w:val="20"/>
              </w:rPr>
              <w:t>]</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2C87A9C2" w14:textId="77777777" w:rsidR="0065229D" w:rsidRDefault="00000000">
            <w:pPr>
              <w:spacing w:before="120" w:after="120" w:line="240" w:lineRule="auto"/>
              <w:ind w:left="374" w:right="275"/>
              <w:jc w:val="both"/>
              <w:rPr>
                <w:i/>
                <w:color w:val="767171"/>
                <w:sz w:val="18"/>
                <w:szCs w:val="18"/>
              </w:rPr>
            </w:pPr>
            <w:r>
              <w:rPr>
                <w:i/>
                <w:color w:val="767171"/>
                <w:sz w:val="18"/>
                <w:szCs w:val="18"/>
              </w:rPr>
              <w:t>Які проектні рішення щодо дотримання норм інклюзії містить проектно-кошторисна документація. Якщо ПКД не готова – опишіть коротко рішення, які передбачені у ТЗ на проектування. Якщо проект на стадії ініціювання – зазначте, які проектні рішення інклюзії розглядаються ініціатором проекту для врахування в ПКД.</w:t>
            </w:r>
          </w:p>
        </w:tc>
      </w:tr>
      <w:tr w:rsidR="0065229D" w14:paraId="0DB6E53E" w14:textId="77777777">
        <w:trPr>
          <w:trHeight w:val="1264"/>
          <w:jc w:val="center"/>
        </w:trPr>
        <w:tc>
          <w:tcPr>
            <w:tcW w:w="2115" w:type="dxa"/>
            <w:vMerge/>
            <w:tcBorders>
              <w:left w:val="single" w:sz="6" w:space="0" w:color="17365D"/>
              <w:right w:val="single" w:sz="4" w:space="0" w:color="C0C0C0"/>
            </w:tcBorders>
            <w:shd w:val="clear" w:color="auto" w:fill="F3F3F3"/>
            <w:vAlign w:val="center"/>
          </w:tcPr>
          <w:p w14:paraId="63A51023"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4E68F18B" w14:textId="77777777" w:rsidR="0065229D" w:rsidRDefault="00000000">
            <w:pPr>
              <w:spacing w:after="0" w:line="240" w:lineRule="auto"/>
              <w:jc w:val="both"/>
              <w:rPr>
                <w:sz w:val="20"/>
                <w:szCs w:val="20"/>
              </w:rPr>
            </w:pPr>
            <w:r>
              <w:rPr>
                <w:sz w:val="20"/>
                <w:szCs w:val="20"/>
              </w:rPr>
              <w:t>Облаштування всіх спортивних споруд пандусами, широкими дверними отворами, ліфтами, поручнями та іншим обладнанням для зручності пересування людей з обмеженими фізичними можливостями.</w:t>
            </w:r>
          </w:p>
          <w:p w14:paraId="2B0751BE" w14:textId="77777777" w:rsidR="0065229D" w:rsidRDefault="00000000">
            <w:pPr>
              <w:spacing w:after="0" w:line="240" w:lineRule="auto"/>
              <w:jc w:val="both"/>
              <w:rPr>
                <w:sz w:val="20"/>
                <w:szCs w:val="20"/>
              </w:rPr>
            </w:pPr>
            <w:r>
              <w:rPr>
                <w:sz w:val="20"/>
                <w:szCs w:val="20"/>
              </w:rPr>
              <w:t>Створення окремих просторів з урахуванням потреб осіб з інвалідністю (наприклад, доступні туалети, душові кімнати, роздягальні з додатковими засобами підтримки).</w:t>
            </w:r>
          </w:p>
          <w:p w14:paraId="52D79D3F" w14:textId="77777777" w:rsidR="0065229D" w:rsidRDefault="00000000">
            <w:pPr>
              <w:spacing w:after="0" w:line="240" w:lineRule="auto"/>
              <w:jc w:val="both"/>
              <w:rPr>
                <w:sz w:val="20"/>
                <w:szCs w:val="20"/>
              </w:rPr>
            </w:pPr>
            <w:r>
              <w:rPr>
                <w:sz w:val="20"/>
                <w:szCs w:val="20"/>
              </w:rPr>
              <w:t>Використання тактильних маркувань на підлозі, табличок із шрифтом Брайля, звукових сигналів для людей з порушенням зору та слуху.</w:t>
            </w:r>
          </w:p>
          <w:p w14:paraId="34B84EB5" w14:textId="77777777" w:rsidR="0065229D" w:rsidRDefault="00000000">
            <w:pPr>
              <w:spacing w:after="0" w:line="240" w:lineRule="auto"/>
              <w:jc w:val="both"/>
              <w:rPr>
                <w:sz w:val="20"/>
                <w:szCs w:val="20"/>
              </w:rPr>
            </w:pPr>
            <w:r>
              <w:rPr>
                <w:sz w:val="20"/>
                <w:szCs w:val="20"/>
              </w:rPr>
              <w:t>Забезпечення доступного громадського транспорту до спортивних об’єктів, зокрема спеціально обладнаного для людей з інвалідністю. Потрібно передбачити зручні маршрути, розташовані поруч із ключовими інклюзивними спортивними локаціями.</w:t>
            </w:r>
          </w:p>
          <w:p w14:paraId="1DB040E9" w14:textId="77777777" w:rsidR="0065229D" w:rsidRDefault="00000000">
            <w:pPr>
              <w:spacing w:after="0" w:line="240" w:lineRule="auto"/>
              <w:jc w:val="both"/>
              <w:rPr>
                <w:sz w:val="20"/>
                <w:szCs w:val="20"/>
              </w:rPr>
            </w:pPr>
            <w:r>
              <w:rPr>
                <w:sz w:val="20"/>
                <w:szCs w:val="20"/>
              </w:rPr>
              <w:t xml:space="preserve"> Спеціально облаштовані </w:t>
            </w:r>
            <w:proofErr w:type="spellStart"/>
            <w:r>
              <w:rPr>
                <w:sz w:val="20"/>
                <w:szCs w:val="20"/>
              </w:rPr>
              <w:t>паркувальні</w:t>
            </w:r>
            <w:proofErr w:type="spellEnd"/>
            <w:r>
              <w:rPr>
                <w:sz w:val="20"/>
                <w:szCs w:val="20"/>
              </w:rPr>
              <w:t xml:space="preserve"> місця для людей з інвалідністю, розташовані поруч із входом до спортивних об'єктів.</w:t>
            </w:r>
          </w:p>
        </w:tc>
      </w:tr>
      <w:tr w:rsidR="0065229D" w14:paraId="170E0B10" w14:textId="77777777">
        <w:trPr>
          <w:trHeight w:val="591"/>
          <w:jc w:val="center"/>
        </w:trPr>
        <w:tc>
          <w:tcPr>
            <w:tcW w:w="2115" w:type="dxa"/>
            <w:vMerge w:val="restart"/>
            <w:tcBorders>
              <w:left w:val="single" w:sz="6" w:space="0" w:color="17365D"/>
              <w:right w:val="single" w:sz="4" w:space="0" w:color="C0C0C0"/>
            </w:tcBorders>
            <w:shd w:val="clear" w:color="auto" w:fill="F3F3F3"/>
            <w:vAlign w:val="center"/>
          </w:tcPr>
          <w:p w14:paraId="3C8530A6"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lastRenderedPageBreak/>
              <w:t>ВПЛИВ НА ДОВКІЛЛЯ</w:t>
            </w:r>
          </w:p>
          <w:p w14:paraId="5CA821D3"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[інфраструктурного компоненту]</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39268D78" w14:textId="77777777" w:rsidR="0065229D" w:rsidRDefault="00000000">
            <w:pPr>
              <w:spacing w:before="120" w:after="120" w:line="240" w:lineRule="auto"/>
              <w:ind w:left="374" w:right="275"/>
              <w:jc w:val="both"/>
              <w:rPr>
                <w:i/>
                <w:color w:val="767171"/>
                <w:sz w:val="18"/>
                <w:szCs w:val="18"/>
              </w:rPr>
            </w:pPr>
            <w:r>
              <w:rPr>
                <w:i/>
                <w:color w:val="767171"/>
                <w:sz w:val="18"/>
                <w:szCs w:val="18"/>
              </w:rPr>
              <w:t>Вкажіть, чи підлягає проект за законом України обов’язковій оцінці впливу на довкілля. Зазначте також інформацію про стан розробки звіту про ОВД, або інформацію про рішення/наміри партнера здійснити оцінку на майбутніх етапах підготовки проекту.</w:t>
            </w:r>
          </w:p>
        </w:tc>
      </w:tr>
      <w:tr w:rsidR="0065229D" w14:paraId="49CD22A5" w14:textId="77777777">
        <w:trPr>
          <w:trHeight w:val="1305"/>
          <w:jc w:val="center"/>
        </w:trPr>
        <w:tc>
          <w:tcPr>
            <w:tcW w:w="2115" w:type="dxa"/>
            <w:vMerge/>
            <w:tcBorders>
              <w:left w:val="single" w:sz="6" w:space="0" w:color="17365D"/>
              <w:right w:val="single" w:sz="4" w:space="0" w:color="C0C0C0"/>
            </w:tcBorders>
            <w:shd w:val="clear" w:color="auto" w:fill="F3F3F3"/>
            <w:vAlign w:val="center"/>
          </w:tcPr>
          <w:p w14:paraId="10CB2FD2"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5DF637F2" w14:textId="77777777" w:rsidR="0065229D" w:rsidRDefault="00000000">
            <w:pPr>
              <w:spacing w:after="0" w:line="240" w:lineRule="auto"/>
              <w:jc w:val="both"/>
              <w:rPr>
                <w:sz w:val="20"/>
                <w:szCs w:val="20"/>
              </w:rPr>
            </w:pPr>
            <w:r>
              <w:rPr>
                <w:sz w:val="20"/>
                <w:szCs w:val="20"/>
              </w:rPr>
              <w:t>Проект будівництва спортивного інклюзивного комплексу не підлягає обов'язковій оцінці впливу на довкілля відповідно до Закону України 'Про оцінку впливу на довкілля', оскільки він не передбачає значного впливу на природоохоронні території та не викликає екологічної небезпеки. Проте, екологічні аспекти будуть враховані під час реалізації проекту для мінімізації потенційних ризиків.</w:t>
            </w:r>
          </w:p>
        </w:tc>
      </w:tr>
      <w:tr w:rsidR="0065229D" w14:paraId="28F1DA23" w14:textId="77777777">
        <w:trPr>
          <w:trHeight w:val="542"/>
          <w:jc w:val="center"/>
        </w:trPr>
        <w:tc>
          <w:tcPr>
            <w:tcW w:w="2115" w:type="dxa"/>
            <w:vMerge w:val="restart"/>
            <w:tcBorders>
              <w:left w:val="single" w:sz="6" w:space="0" w:color="17365D"/>
              <w:right w:val="single" w:sz="4" w:space="0" w:color="C0C0C0"/>
            </w:tcBorders>
            <w:shd w:val="clear" w:color="auto" w:fill="F3F3F3"/>
            <w:vAlign w:val="center"/>
          </w:tcPr>
          <w:p w14:paraId="5DB6E4B6"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стадія підготовки кошторису</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4C7112FA" w14:textId="77777777" w:rsidR="0065229D" w:rsidRDefault="00000000">
            <w:pPr>
              <w:spacing w:before="120" w:after="120" w:line="240" w:lineRule="auto"/>
              <w:ind w:left="374" w:right="275"/>
              <w:jc w:val="both"/>
              <w:rPr>
                <w:i/>
                <w:color w:val="767171"/>
                <w:sz w:val="18"/>
                <w:szCs w:val="18"/>
              </w:rPr>
            </w:pPr>
            <w:r>
              <w:rPr>
                <w:i/>
                <w:color w:val="767171"/>
                <w:sz w:val="18"/>
                <w:szCs w:val="18"/>
              </w:rPr>
              <w:t>Зазначте, на якій стадії підготовки перебуває кошторис будівництва. У полі «коментар» подайте релевантну інформацію про вжиті заходи щодо розробки кошторису.</w:t>
            </w:r>
          </w:p>
        </w:tc>
      </w:tr>
      <w:tr w:rsidR="0065229D" w14:paraId="21AFC6FE" w14:textId="77777777">
        <w:trPr>
          <w:trHeight w:val="3076"/>
          <w:jc w:val="center"/>
        </w:trPr>
        <w:tc>
          <w:tcPr>
            <w:tcW w:w="2115" w:type="dxa"/>
            <w:vMerge/>
            <w:tcBorders>
              <w:left w:val="single" w:sz="6" w:space="0" w:color="17365D"/>
              <w:right w:val="single" w:sz="4" w:space="0" w:color="C0C0C0"/>
            </w:tcBorders>
            <w:shd w:val="clear" w:color="auto" w:fill="F3F3F3"/>
            <w:vAlign w:val="center"/>
          </w:tcPr>
          <w:p w14:paraId="614A37F8"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77521B54" w14:textId="77777777" w:rsidR="0065229D" w:rsidRDefault="0065229D">
            <w:pPr>
              <w:widowControl w:val="0"/>
              <w:pBdr>
                <w:top w:val="nil"/>
                <w:left w:val="nil"/>
                <w:bottom w:val="nil"/>
                <w:right w:val="nil"/>
                <w:between w:val="nil"/>
              </w:pBdr>
              <w:spacing w:after="0"/>
              <w:rPr>
                <w:i/>
                <w:color w:val="767171"/>
                <w:sz w:val="18"/>
                <w:szCs w:val="18"/>
              </w:rPr>
            </w:pPr>
          </w:p>
          <w:tbl>
            <w:tblPr>
              <w:tblStyle w:val="afff"/>
              <w:tblW w:w="4762" w:type="dxa"/>
              <w:tblInd w:w="623" w:type="dxa"/>
              <w:tblBorders>
                <w:top w:val="nil"/>
                <w:left w:val="nil"/>
                <w:bottom w:val="nil"/>
                <w:right w:val="nil"/>
                <w:insideH w:val="nil"/>
                <w:insideV w:val="nil"/>
              </w:tblBorders>
              <w:tblLayout w:type="fixed"/>
              <w:tblLook w:val="0400" w:firstRow="0" w:lastRow="0" w:firstColumn="0" w:lastColumn="0" w:noHBand="0" w:noVBand="1"/>
            </w:tblPr>
            <w:tblGrid>
              <w:gridCol w:w="4195"/>
              <w:gridCol w:w="567"/>
            </w:tblGrid>
            <w:tr w:rsidR="0065229D" w14:paraId="6EEC8AFC" w14:textId="77777777">
              <w:tc>
                <w:tcPr>
                  <w:tcW w:w="4195" w:type="dxa"/>
                  <w:tcBorders>
                    <w:right w:val="single" w:sz="4" w:space="0" w:color="BFBFBF"/>
                  </w:tcBorders>
                </w:tcPr>
                <w:p w14:paraId="23EF577C" w14:textId="77777777" w:rsidR="0065229D" w:rsidRDefault="00000000">
                  <w:pPr>
                    <w:spacing w:after="0" w:line="240" w:lineRule="auto"/>
                    <w:rPr>
                      <w:sz w:val="20"/>
                      <w:szCs w:val="20"/>
                    </w:rPr>
                  </w:pPr>
                  <w:r>
                    <w:rPr>
                      <w:sz w:val="20"/>
                      <w:szCs w:val="20"/>
                    </w:rPr>
                    <w:t xml:space="preserve">Відсутній </w:t>
                  </w:r>
                </w:p>
              </w:tc>
              <w:tc>
                <w:tcPr>
                  <w:tcW w:w="567" w:type="dxa"/>
                  <w:tcBorders>
                    <w:top w:val="single" w:sz="4" w:space="0" w:color="BFBFBF"/>
                    <w:left w:val="single" w:sz="4" w:space="0" w:color="BFBFBF"/>
                    <w:bottom w:val="single" w:sz="4" w:space="0" w:color="BFBFBF"/>
                    <w:right w:val="single" w:sz="4" w:space="0" w:color="BFBFBF"/>
                  </w:tcBorders>
                </w:tcPr>
                <w:p w14:paraId="2FFBEE2A" w14:textId="77777777" w:rsidR="0065229D" w:rsidRDefault="0065229D">
                  <w:pPr>
                    <w:spacing w:after="0" w:line="240" w:lineRule="auto"/>
                    <w:ind w:left="-12"/>
                    <w:jc w:val="center"/>
                    <w:rPr>
                      <w:sz w:val="20"/>
                      <w:szCs w:val="20"/>
                    </w:rPr>
                  </w:pPr>
                </w:p>
              </w:tc>
            </w:tr>
            <w:tr w:rsidR="0065229D" w14:paraId="167E4F5E" w14:textId="77777777">
              <w:tc>
                <w:tcPr>
                  <w:tcW w:w="4195" w:type="dxa"/>
                  <w:tcBorders>
                    <w:right w:val="single" w:sz="4" w:space="0" w:color="BFBFBF"/>
                  </w:tcBorders>
                </w:tcPr>
                <w:p w14:paraId="039CDB90" w14:textId="77777777" w:rsidR="0065229D" w:rsidRDefault="00000000">
                  <w:pPr>
                    <w:spacing w:after="0" w:line="240" w:lineRule="auto"/>
                    <w:rPr>
                      <w:sz w:val="20"/>
                      <w:szCs w:val="20"/>
                    </w:rPr>
                  </w:pPr>
                  <w:r>
                    <w:rPr>
                      <w:sz w:val="20"/>
                      <w:szCs w:val="20"/>
                    </w:rPr>
                    <w:t>Індикативний (чернетка)</w:t>
                  </w:r>
                </w:p>
              </w:tc>
              <w:tc>
                <w:tcPr>
                  <w:tcW w:w="567" w:type="dxa"/>
                  <w:tcBorders>
                    <w:top w:val="single" w:sz="4" w:space="0" w:color="BFBFBF"/>
                    <w:left w:val="single" w:sz="4" w:space="0" w:color="BFBFBF"/>
                    <w:bottom w:val="single" w:sz="4" w:space="0" w:color="BFBFBF"/>
                    <w:right w:val="single" w:sz="4" w:space="0" w:color="BFBFBF"/>
                  </w:tcBorders>
                </w:tcPr>
                <w:p w14:paraId="339FDA16" w14:textId="77777777" w:rsidR="0065229D" w:rsidRDefault="0065229D">
                  <w:pPr>
                    <w:spacing w:after="0" w:line="240" w:lineRule="auto"/>
                    <w:ind w:left="-12"/>
                    <w:jc w:val="center"/>
                    <w:rPr>
                      <w:sz w:val="20"/>
                      <w:szCs w:val="20"/>
                    </w:rPr>
                  </w:pPr>
                </w:p>
              </w:tc>
            </w:tr>
            <w:tr w:rsidR="0065229D" w14:paraId="6722F3D8" w14:textId="77777777">
              <w:tc>
                <w:tcPr>
                  <w:tcW w:w="4195" w:type="dxa"/>
                  <w:tcBorders>
                    <w:right w:val="single" w:sz="4" w:space="0" w:color="BFBFBF"/>
                  </w:tcBorders>
                </w:tcPr>
                <w:p w14:paraId="06B786AB" w14:textId="77777777" w:rsidR="0065229D" w:rsidRDefault="00000000">
                  <w:pPr>
                    <w:spacing w:after="0" w:line="240" w:lineRule="auto"/>
                    <w:rPr>
                      <w:sz w:val="20"/>
                      <w:szCs w:val="20"/>
                    </w:rPr>
                  </w:pPr>
                  <w:r>
                    <w:rPr>
                      <w:sz w:val="20"/>
                      <w:szCs w:val="20"/>
                    </w:rPr>
                    <w:t>Потребує коригування</w:t>
                  </w:r>
                </w:p>
              </w:tc>
              <w:tc>
                <w:tcPr>
                  <w:tcW w:w="567" w:type="dxa"/>
                  <w:tcBorders>
                    <w:top w:val="single" w:sz="4" w:space="0" w:color="BFBFBF"/>
                    <w:left w:val="single" w:sz="4" w:space="0" w:color="BFBFBF"/>
                    <w:bottom w:val="single" w:sz="4" w:space="0" w:color="BFBFBF"/>
                    <w:right w:val="single" w:sz="4" w:space="0" w:color="BFBFBF"/>
                  </w:tcBorders>
                </w:tcPr>
                <w:p w14:paraId="49B60678" w14:textId="77777777" w:rsidR="0065229D" w:rsidRDefault="00000000">
                  <w:pPr>
                    <w:spacing w:after="0" w:line="240" w:lineRule="auto"/>
                    <w:jc w:val="center"/>
                    <w:rPr>
                      <w:sz w:val="20"/>
                      <w:szCs w:val="20"/>
                    </w:rPr>
                  </w:pPr>
                  <w:r>
                    <w:rPr>
                      <w:sz w:val="20"/>
                      <w:szCs w:val="20"/>
                    </w:rPr>
                    <w:t>+</w:t>
                  </w:r>
                </w:p>
              </w:tc>
            </w:tr>
            <w:tr w:rsidR="0065229D" w14:paraId="0F06DA99" w14:textId="77777777">
              <w:trPr>
                <w:trHeight w:val="275"/>
              </w:trPr>
              <w:tc>
                <w:tcPr>
                  <w:tcW w:w="4195" w:type="dxa"/>
                  <w:tcBorders>
                    <w:right w:val="single" w:sz="4" w:space="0" w:color="BFBFBF"/>
                  </w:tcBorders>
                </w:tcPr>
                <w:p w14:paraId="42F1A5E5" w14:textId="77777777" w:rsidR="0065229D" w:rsidRDefault="00000000">
                  <w:pPr>
                    <w:spacing w:after="0" w:line="240" w:lineRule="auto"/>
                    <w:rPr>
                      <w:sz w:val="20"/>
                      <w:szCs w:val="20"/>
                    </w:rPr>
                  </w:pPr>
                  <w:r>
                    <w:rPr>
                      <w:sz w:val="20"/>
                      <w:szCs w:val="20"/>
                    </w:rPr>
                    <w:t xml:space="preserve">Актуальний </w:t>
                  </w:r>
                </w:p>
              </w:tc>
              <w:tc>
                <w:tcPr>
                  <w:tcW w:w="567" w:type="dxa"/>
                  <w:tcBorders>
                    <w:top w:val="single" w:sz="4" w:space="0" w:color="BFBFBF"/>
                    <w:left w:val="single" w:sz="4" w:space="0" w:color="BFBFBF"/>
                    <w:bottom w:val="single" w:sz="4" w:space="0" w:color="BFBFBF"/>
                    <w:right w:val="single" w:sz="4" w:space="0" w:color="BFBFBF"/>
                  </w:tcBorders>
                </w:tcPr>
                <w:p w14:paraId="4B7628C5" w14:textId="77777777" w:rsidR="0065229D" w:rsidRDefault="0065229D">
                  <w:pPr>
                    <w:spacing w:after="0" w:line="240" w:lineRule="auto"/>
                    <w:jc w:val="center"/>
                    <w:rPr>
                      <w:sz w:val="20"/>
                      <w:szCs w:val="20"/>
                    </w:rPr>
                  </w:pPr>
                </w:p>
              </w:tc>
            </w:tr>
          </w:tbl>
          <w:p w14:paraId="14FCC892" w14:textId="77777777" w:rsidR="0065229D" w:rsidRDefault="0065229D">
            <w:pPr>
              <w:spacing w:after="0" w:line="240" w:lineRule="auto"/>
              <w:rPr>
                <w:sz w:val="20"/>
                <w:szCs w:val="20"/>
              </w:rPr>
            </w:pPr>
          </w:p>
          <w:tbl>
            <w:tblPr>
              <w:tblStyle w:val="afff0"/>
              <w:tblW w:w="7505"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452"/>
              <w:gridCol w:w="6053"/>
            </w:tblGrid>
            <w:tr w:rsidR="0065229D" w14:paraId="1FA23682" w14:textId="77777777">
              <w:trPr>
                <w:trHeight w:val="1461"/>
              </w:trPr>
              <w:tc>
                <w:tcPr>
                  <w:tcW w:w="1452" w:type="dxa"/>
                  <w:shd w:val="clear" w:color="auto" w:fill="F7F7F7"/>
                </w:tcPr>
                <w:p w14:paraId="40A74A3A" w14:textId="77777777" w:rsidR="0065229D" w:rsidRDefault="00000000">
                  <w:pPr>
                    <w:spacing w:before="120" w:after="120" w:line="240" w:lineRule="auto"/>
                    <w:rPr>
                      <w:sz w:val="20"/>
                      <w:szCs w:val="20"/>
                    </w:rPr>
                  </w:pPr>
                  <w:r>
                    <w:rPr>
                      <w:sz w:val="20"/>
                      <w:szCs w:val="20"/>
                    </w:rPr>
                    <w:t>Коментар щодо стадії підготовки і затвердження кошторису</w:t>
                  </w:r>
                </w:p>
              </w:tc>
              <w:tc>
                <w:tcPr>
                  <w:tcW w:w="6054" w:type="dxa"/>
                </w:tcPr>
                <w:p w14:paraId="6CD76DF5" w14:textId="77777777" w:rsidR="0065229D" w:rsidRDefault="00000000">
                  <w:pPr>
                    <w:spacing w:before="120" w:after="120" w:line="240" w:lineRule="auto"/>
                    <w:jc w:val="both"/>
                    <w:rPr>
                      <w:sz w:val="20"/>
                      <w:szCs w:val="20"/>
                    </w:rPr>
                  </w:pPr>
                  <w:r>
                    <w:rPr>
                      <w:sz w:val="20"/>
                      <w:szCs w:val="20"/>
                    </w:rPr>
                    <w:t>Проектно-кошторисна документація та позитивний експертний висновок були виготовлені в 2021 році. На даний час потребують уточнення.</w:t>
                  </w:r>
                </w:p>
              </w:tc>
            </w:tr>
          </w:tbl>
          <w:p w14:paraId="2D11DF49" w14:textId="77777777" w:rsidR="0065229D" w:rsidRDefault="0065229D">
            <w:pPr>
              <w:spacing w:after="0" w:line="240" w:lineRule="auto"/>
              <w:rPr>
                <w:sz w:val="20"/>
                <w:szCs w:val="20"/>
              </w:rPr>
            </w:pPr>
          </w:p>
        </w:tc>
      </w:tr>
      <w:tr w:rsidR="0065229D" w14:paraId="51897D29" w14:textId="77777777">
        <w:trPr>
          <w:trHeight w:val="252"/>
          <w:jc w:val="center"/>
        </w:trPr>
        <w:tc>
          <w:tcPr>
            <w:tcW w:w="2115" w:type="dxa"/>
            <w:vMerge w:val="restart"/>
            <w:tcBorders>
              <w:left w:val="single" w:sz="6" w:space="0" w:color="17365D"/>
              <w:right w:val="single" w:sz="4" w:space="0" w:color="C0C0C0"/>
            </w:tcBorders>
            <w:shd w:val="clear" w:color="auto" w:fill="F3F3F3"/>
            <w:vAlign w:val="center"/>
          </w:tcPr>
          <w:p w14:paraId="6F71BF15"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бюджет будівництва</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79BC8D66" w14:textId="77777777" w:rsidR="0065229D" w:rsidRDefault="00000000">
            <w:pPr>
              <w:spacing w:before="120" w:after="120" w:line="240" w:lineRule="auto"/>
              <w:ind w:left="374" w:right="275"/>
              <w:jc w:val="both"/>
              <w:rPr>
                <w:i/>
                <w:color w:val="767171"/>
                <w:sz w:val="18"/>
                <w:szCs w:val="18"/>
              </w:rPr>
            </w:pPr>
            <w:r>
              <w:rPr>
                <w:i/>
                <w:color w:val="767171"/>
                <w:sz w:val="18"/>
                <w:szCs w:val="18"/>
              </w:rPr>
              <w:t>Вкажіть основні статті витрат інвестиційного компоненту. Використайте документи проектно-кошторисної документації як джерело інформації (якщо можливо).</w:t>
            </w:r>
          </w:p>
        </w:tc>
      </w:tr>
      <w:tr w:rsidR="0065229D" w14:paraId="1C957A6C" w14:textId="77777777">
        <w:trPr>
          <w:trHeight w:val="117"/>
          <w:jc w:val="center"/>
        </w:trPr>
        <w:tc>
          <w:tcPr>
            <w:tcW w:w="2115" w:type="dxa"/>
            <w:vMerge/>
            <w:tcBorders>
              <w:left w:val="single" w:sz="6" w:space="0" w:color="17365D"/>
              <w:right w:val="single" w:sz="4" w:space="0" w:color="C0C0C0"/>
            </w:tcBorders>
            <w:shd w:val="clear" w:color="auto" w:fill="F3F3F3"/>
            <w:vAlign w:val="center"/>
          </w:tcPr>
          <w:p w14:paraId="22937885"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0E834C01" w14:textId="77777777" w:rsidR="0065229D" w:rsidRDefault="0065229D">
            <w:pPr>
              <w:spacing w:before="120" w:after="120" w:line="240" w:lineRule="auto"/>
              <w:rPr>
                <w:sz w:val="2"/>
                <w:szCs w:val="2"/>
              </w:rPr>
            </w:pPr>
          </w:p>
          <w:tbl>
            <w:tblPr>
              <w:tblStyle w:val="afff1"/>
              <w:tblW w:w="7508"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1839"/>
              <w:gridCol w:w="2267"/>
              <w:gridCol w:w="1559"/>
              <w:gridCol w:w="1843"/>
            </w:tblGrid>
            <w:tr w:rsidR="0065229D" w14:paraId="37550C5B" w14:textId="77777777">
              <w:tc>
                <w:tcPr>
                  <w:tcW w:w="1839" w:type="dxa"/>
                  <w:shd w:val="clear" w:color="auto" w:fill="F7F7F7"/>
                </w:tcPr>
                <w:p w14:paraId="5E0772FE" w14:textId="77777777" w:rsidR="0065229D" w:rsidRDefault="00000000">
                  <w:pPr>
                    <w:spacing w:before="120" w:after="120" w:line="240" w:lineRule="auto"/>
                    <w:rPr>
                      <w:sz w:val="20"/>
                      <w:szCs w:val="20"/>
                    </w:rPr>
                  </w:pPr>
                  <w:r>
                    <w:rPr>
                      <w:sz w:val="20"/>
                      <w:szCs w:val="20"/>
                    </w:rPr>
                    <w:t>Стаття витрат</w:t>
                  </w:r>
                </w:p>
              </w:tc>
              <w:tc>
                <w:tcPr>
                  <w:tcW w:w="2267" w:type="dxa"/>
                  <w:shd w:val="clear" w:color="auto" w:fill="F7F7F7"/>
                </w:tcPr>
                <w:p w14:paraId="5ED34FB1" w14:textId="77777777" w:rsidR="0065229D" w:rsidRDefault="00000000">
                  <w:pPr>
                    <w:spacing w:before="120" w:after="120" w:line="240" w:lineRule="auto"/>
                    <w:rPr>
                      <w:sz w:val="20"/>
                      <w:szCs w:val="20"/>
                    </w:rPr>
                  </w:pPr>
                  <w:r>
                    <w:rPr>
                      <w:sz w:val="20"/>
                      <w:szCs w:val="20"/>
                    </w:rPr>
                    <w:t>Короткий опис</w:t>
                  </w:r>
                </w:p>
              </w:tc>
              <w:tc>
                <w:tcPr>
                  <w:tcW w:w="1559" w:type="dxa"/>
                  <w:shd w:val="clear" w:color="auto" w:fill="F7F7F7"/>
                </w:tcPr>
                <w:p w14:paraId="6BA515D6" w14:textId="77777777" w:rsidR="0065229D" w:rsidRDefault="00000000">
                  <w:pPr>
                    <w:spacing w:before="120" w:after="120" w:line="240" w:lineRule="auto"/>
                    <w:rPr>
                      <w:sz w:val="20"/>
                      <w:szCs w:val="20"/>
                    </w:rPr>
                  </w:pPr>
                  <w:r>
                    <w:rPr>
                      <w:sz w:val="20"/>
                      <w:szCs w:val="20"/>
                    </w:rPr>
                    <w:t>Сума, тис. грн.</w:t>
                  </w:r>
                </w:p>
              </w:tc>
              <w:tc>
                <w:tcPr>
                  <w:tcW w:w="1843" w:type="dxa"/>
                  <w:shd w:val="clear" w:color="auto" w:fill="F7F7F7"/>
                </w:tcPr>
                <w:p w14:paraId="37439918" w14:textId="77777777" w:rsidR="0065229D" w:rsidRDefault="00000000">
                  <w:pPr>
                    <w:spacing w:before="120" w:after="120" w:line="240" w:lineRule="auto"/>
                    <w:rPr>
                      <w:sz w:val="20"/>
                      <w:szCs w:val="20"/>
                    </w:rPr>
                  </w:pPr>
                  <w:r>
                    <w:rPr>
                      <w:sz w:val="20"/>
                      <w:szCs w:val="20"/>
                    </w:rPr>
                    <w:t>Сума, Євро</w:t>
                  </w:r>
                </w:p>
              </w:tc>
            </w:tr>
            <w:tr w:rsidR="0065229D" w14:paraId="1463B268" w14:textId="77777777">
              <w:tc>
                <w:tcPr>
                  <w:tcW w:w="1839" w:type="dxa"/>
                </w:tcPr>
                <w:p w14:paraId="54C7C258" w14:textId="77777777" w:rsidR="0065229D" w:rsidRDefault="00000000">
                  <w:pPr>
                    <w:spacing w:before="120" w:after="120" w:line="240" w:lineRule="auto"/>
                    <w:rPr>
                      <w:sz w:val="20"/>
                      <w:szCs w:val="20"/>
                    </w:rPr>
                  </w:pPr>
                  <w:r>
                    <w:rPr>
                      <w:sz w:val="20"/>
                      <w:szCs w:val="20"/>
                    </w:rPr>
                    <w:t>Витрати на проектування</w:t>
                  </w:r>
                </w:p>
              </w:tc>
              <w:tc>
                <w:tcPr>
                  <w:tcW w:w="2267" w:type="dxa"/>
                </w:tcPr>
                <w:p w14:paraId="0E778828" w14:textId="77777777" w:rsidR="0065229D" w:rsidRDefault="00000000">
                  <w:pPr>
                    <w:spacing w:before="120" w:after="120" w:line="240" w:lineRule="auto"/>
                    <w:rPr>
                      <w:sz w:val="20"/>
                      <w:szCs w:val="20"/>
                    </w:rPr>
                  </w:pPr>
                  <w:r>
                    <w:rPr>
                      <w:sz w:val="20"/>
                      <w:szCs w:val="20"/>
                    </w:rPr>
                    <w:t>Розробка проектно-кошторисної документації та експертиза ПКД</w:t>
                  </w:r>
                </w:p>
              </w:tc>
              <w:tc>
                <w:tcPr>
                  <w:tcW w:w="1559" w:type="dxa"/>
                </w:tcPr>
                <w:p w14:paraId="1AAF265F" w14:textId="77777777" w:rsidR="0065229D" w:rsidRDefault="00000000">
                  <w:pPr>
                    <w:spacing w:before="120" w:after="120" w:line="240" w:lineRule="auto"/>
                    <w:jc w:val="center"/>
                    <w:rPr>
                      <w:sz w:val="20"/>
                      <w:szCs w:val="20"/>
                    </w:rPr>
                  </w:pPr>
                  <w:r>
                    <w:rPr>
                      <w:sz w:val="20"/>
                      <w:szCs w:val="20"/>
                    </w:rPr>
                    <w:t>1 800 000</w:t>
                  </w:r>
                </w:p>
              </w:tc>
              <w:tc>
                <w:tcPr>
                  <w:tcW w:w="1843" w:type="dxa"/>
                </w:tcPr>
                <w:p w14:paraId="4C5FDB0F" w14:textId="77777777" w:rsidR="0065229D" w:rsidRDefault="00000000">
                  <w:pPr>
                    <w:spacing w:before="120" w:after="120" w:line="240" w:lineRule="auto"/>
                    <w:jc w:val="center"/>
                    <w:rPr>
                      <w:sz w:val="20"/>
                      <w:szCs w:val="20"/>
                    </w:rPr>
                  </w:pPr>
                  <w:r>
                    <w:rPr>
                      <w:sz w:val="20"/>
                      <w:szCs w:val="20"/>
                    </w:rPr>
                    <w:t>42 857</w:t>
                  </w:r>
                </w:p>
              </w:tc>
            </w:tr>
            <w:tr w:rsidR="0065229D" w14:paraId="476E61E2" w14:textId="77777777">
              <w:tc>
                <w:tcPr>
                  <w:tcW w:w="1839" w:type="dxa"/>
                </w:tcPr>
                <w:p w14:paraId="4FBFFF18" w14:textId="77777777" w:rsidR="0065229D" w:rsidRDefault="00000000">
                  <w:pPr>
                    <w:spacing w:before="120" w:after="120" w:line="240" w:lineRule="auto"/>
                    <w:rPr>
                      <w:sz w:val="20"/>
                      <w:szCs w:val="20"/>
                    </w:rPr>
                  </w:pPr>
                  <w:r>
                    <w:rPr>
                      <w:sz w:val="20"/>
                      <w:szCs w:val="20"/>
                    </w:rPr>
                    <w:t>Витрати будівництва</w:t>
                  </w:r>
                </w:p>
              </w:tc>
              <w:tc>
                <w:tcPr>
                  <w:tcW w:w="2267" w:type="dxa"/>
                </w:tcPr>
                <w:p w14:paraId="13AA2838" w14:textId="77777777" w:rsidR="0065229D" w:rsidRDefault="00000000">
                  <w:pPr>
                    <w:spacing w:before="120" w:after="120"/>
                    <w:rPr>
                      <w:sz w:val="20"/>
                      <w:szCs w:val="20"/>
                    </w:rPr>
                  </w:pPr>
                  <w:r>
                    <w:rPr>
                      <w:sz w:val="20"/>
                      <w:szCs w:val="20"/>
                    </w:rPr>
                    <w:t>Інженерні вишукування, Придбання обладнання / устаткування</w:t>
                  </w:r>
                </w:p>
              </w:tc>
              <w:tc>
                <w:tcPr>
                  <w:tcW w:w="1559" w:type="dxa"/>
                </w:tcPr>
                <w:p w14:paraId="01D5A06C" w14:textId="77777777" w:rsidR="0065229D" w:rsidRDefault="00000000">
                  <w:pPr>
                    <w:spacing w:before="120" w:after="120" w:line="240" w:lineRule="auto"/>
                    <w:jc w:val="center"/>
                    <w:rPr>
                      <w:sz w:val="20"/>
                      <w:szCs w:val="20"/>
                    </w:rPr>
                  </w:pPr>
                  <w:r>
                    <w:rPr>
                      <w:sz w:val="20"/>
                      <w:szCs w:val="20"/>
                    </w:rPr>
                    <w:t>500 000 000</w:t>
                  </w:r>
                </w:p>
              </w:tc>
              <w:tc>
                <w:tcPr>
                  <w:tcW w:w="1843" w:type="dxa"/>
                </w:tcPr>
                <w:p w14:paraId="7B780BEC" w14:textId="77777777" w:rsidR="0065229D" w:rsidRDefault="00000000">
                  <w:pPr>
                    <w:spacing w:before="120" w:after="120" w:line="240" w:lineRule="auto"/>
                    <w:jc w:val="center"/>
                    <w:rPr>
                      <w:sz w:val="20"/>
                      <w:szCs w:val="20"/>
                    </w:rPr>
                  </w:pPr>
                  <w:r>
                    <w:rPr>
                      <w:sz w:val="20"/>
                      <w:szCs w:val="20"/>
                    </w:rPr>
                    <w:t>11 904 762</w:t>
                  </w:r>
                </w:p>
              </w:tc>
            </w:tr>
            <w:tr w:rsidR="0065229D" w14:paraId="1FB49915" w14:textId="77777777">
              <w:tc>
                <w:tcPr>
                  <w:tcW w:w="1839" w:type="dxa"/>
                </w:tcPr>
                <w:p w14:paraId="70AE0353" w14:textId="77777777" w:rsidR="0065229D" w:rsidRDefault="00000000">
                  <w:pPr>
                    <w:spacing w:before="120" w:after="120" w:line="240" w:lineRule="auto"/>
                    <w:rPr>
                      <w:sz w:val="20"/>
                      <w:szCs w:val="20"/>
                    </w:rPr>
                  </w:pPr>
                  <w:r>
                    <w:rPr>
                      <w:sz w:val="20"/>
                      <w:szCs w:val="20"/>
                    </w:rPr>
                    <w:t>Витрати уводу в експлуатацію</w:t>
                  </w:r>
                </w:p>
              </w:tc>
              <w:tc>
                <w:tcPr>
                  <w:tcW w:w="2267" w:type="dxa"/>
                </w:tcPr>
                <w:p w14:paraId="5EC27A64" w14:textId="77777777" w:rsidR="0065229D" w:rsidRDefault="0065229D">
                  <w:pPr>
                    <w:spacing w:before="120" w:after="120" w:line="240" w:lineRule="auto"/>
                    <w:rPr>
                      <w:sz w:val="20"/>
                      <w:szCs w:val="20"/>
                    </w:rPr>
                  </w:pPr>
                </w:p>
              </w:tc>
              <w:tc>
                <w:tcPr>
                  <w:tcW w:w="1559" w:type="dxa"/>
                </w:tcPr>
                <w:p w14:paraId="65DE3640" w14:textId="77777777" w:rsidR="0065229D" w:rsidRDefault="00000000">
                  <w:pPr>
                    <w:spacing w:before="120" w:after="120" w:line="240" w:lineRule="auto"/>
                    <w:jc w:val="center"/>
                    <w:rPr>
                      <w:sz w:val="20"/>
                      <w:szCs w:val="20"/>
                    </w:rPr>
                  </w:pPr>
                  <w:r>
                    <w:rPr>
                      <w:sz w:val="20"/>
                      <w:szCs w:val="20"/>
                    </w:rPr>
                    <w:t>500 000</w:t>
                  </w:r>
                </w:p>
              </w:tc>
              <w:tc>
                <w:tcPr>
                  <w:tcW w:w="1843" w:type="dxa"/>
                </w:tcPr>
                <w:p w14:paraId="18D432FB" w14:textId="77777777" w:rsidR="0065229D" w:rsidRDefault="00000000">
                  <w:pPr>
                    <w:spacing w:before="120" w:after="120" w:line="240" w:lineRule="auto"/>
                    <w:jc w:val="center"/>
                    <w:rPr>
                      <w:sz w:val="20"/>
                      <w:szCs w:val="20"/>
                    </w:rPr>
                  </w:pPr>
                  <w:r>
                    <w:rPr>
                      <w:sz w:val="20"/>
                      <w:szCs w:val="20"/>
                    </w:rPr>
                    <w:t>11 905</w:t>
                  </w:r>
                </w:p>
              </w:tc>
            </w:tr>
            <w:tr w:rsidR="0065229D" w14:paraId="49D8255E" w14:textId="77777777">
              <w:trPr>
                <w:trHeight w:val="198"/>
              </w:trPr>
              <w:tc>
                <w:tcPr>
                  <w:tcW w:w="1839" w:type="dxa"/>
                  <w:shd w:val="clear" w:color="auto" w:fill="F2F2F2"/>
                </w:tcPr>
                <w:p w14:paraId="6E61828F" w14:textId="77777777" w:rsidR="0065229D" w:rsidRDefault="00000000">
                  <w:pPr>
                    <w:spacing w:before="120" w:after="120" w:line="240" w:lineRule="auto"/>
                    <w:rPr>
                      <w:b/>
                      <w:sz w:val="20"/>
                      <w:szCs w:val="20"/>
                    </w:rPr>
                  </w:pPr>
                  <w:r>
                    <w:rPr>
                      <w:b/>
                      <w:sz w:val="20"/>
                      <w:szCs w:val="20"/>
                    </w:rPr>
                    <w:t>ВСЬОГО:</w:t>
                  </w:r>
                </w:p>
              </w:tc>
              <w:tc>
                <w:tcPr>
                  <w:tcW w:w="2267" w:type="dxa"/>
                  <w:shd w:val="clear" w:color="auto" w:fill="F2F2F2"/>
                </w:tcPr>
                <w:p w14:paraId="2DDA902D" w14:textId="77777777" w:rsidR="0065229D" w:rsidRDefault="0065229D">
                  <w:pPr>
                    <w:spacing w:before="120" w:after="120" w:line="240" w:lineRule="auto"/>
                    <w:rPr>
                      <w:b/>
                      <w:sz w:val="20"/>
                      <w:szCs w:val="20"/>
                    </w:rPr>
                  </w:pPr>
                </w:p>
              </w:tc>
              <w:tc>
                <w:tcPr>
                  <w:tcW w:w="1559" w:type="dxa"/>
                  <w:shd w:val="clear" w:color="auto" w:fill="F2F2F2"/>
                </w:tcPr>
                <w:p w14:paraId="34D9DB4D" w14:textId="77777777" w:rsidR="0065229D" w:rsidRDefault="00000000">
                  <w:pPr>
                    <w:spacing w:before="120" w:after="120" w:line="240" w:lineRule="auto"/>
                    <w:jc w:val="center"/>
                    <w:rPr>
                      <w:b/>
                      <w:sz w:val="20"/>
                      <w:szCs w:val="20"/>
                    </w:rPr>
                  </w:pPr>
                  <w:r>
                    <w:rPr>
                      <w:b/>
                      <w:sz w:val="20"/>
                      <w:szCs w:val="20"/>
                    </w:rPr>
                    <w:t>502 300 000</w:t>
                  </w:r>
                </w:p>
              </w:tc>
              <w:tc>
                <w:tcPr>
                  <w:tcW w:w="1843" w:type="dxa"/>
                  <w:shd w:val="clear" w:color="auto" w:fill="F2F2F2"/>
                </w:tcPr>
                <w:p w14:paraId="24BEE15B" w14:textId="77777777" w:rsidR="0065229D" w:rsidRDefault="00000000">
                  <w:pPr>
                    <w:spacing w:before="120" w:after="120" w:line="240" w:lineRule="auto"/>
                    <w:jc w:val="center"/>
                    <w:rPr>
                      <w:b/>
                      <w:sz w:val="20"/>
                      <w:szCs w:val="20"/>
                    </w:rPr>
                  </w:pPr>
                  <w:r>
                    <w:rPr>
                      <w:b/>
                      <w:sz w:val="20"/>
                      <w:szCs w:val="20"/>
                    </w:rPr>
                    <w:t>11 959 524</w:t>
                  </w:r>
                </w:p>
              </w:tc>
            </w:tr>
          </w:tbl>
          <w:p w14:paraId="041E61AA" w14:textId="77777777" w:rsidR="0065229D" w:rsidRDefault="0065229D">
            <w:pPr>
              <w:spacing w:before="120" w:after="120" w:line="240" w:lineRule="auto"/>
              <w:rPr>
                <w:sz w:val="20"/>
                <w:szCs w:val="20"/>
              </w:rPr>
            </w:pPr>
          </w:p>
        </w:tc>
      </w:tr>
      <w:tr w:rsidR="0065229D" w14:paraId="3143E563" w14:textId="77777777">
        <w:trPr>
          <w:trHeight w:val="826"/>
          <w:jc w:val="center"/>
        </w:trPr>
        <w:tc>
          <w:tcPr>
            <w:tcW w:w="2115" w:type="dxa"/>
            <w:vMerge w:val="restart"/>
            <w:tcBorders>
              <w:left w:val="single" w:sz="6" w:space="0" w:color="17365D"/>
              <w:right w:val="single" w:sz="4" w:space="0" w:color="C0C0C0"/>
            </w:tcBorders>
            <w:shd w:val="clear" w:color="auto" w:fill="F3F3F3"/>
            <w:vAlign w:val="center"/>
          </w:tcPr>
          <w:p w14:paraId="2D863589"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тривалість будівництва</w:t>
            </w:r>
          </w:p>
          <w:p w14:paraId="10C09A5F"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smallCaps/>
                <w:color w:val="404040"/>
                <w:sz w:val="20"/>
                <w:szCs w:val="20"/>
              </w:rPr>
              <w:t xml:space="preserve">[згідно з </w:t>
            </w:r>
            <w:proofErr w:type="spellStart"/>
            <w:r>
              <w:rPr>
                <w:smallCaps/>
                <w:color w:val="404040"/>
                <w:sz w:val="20"/>
                <w:szCs w:val="20"/>
              </w:rPr>
              <w:t>пкд</w:t>
            </w:r>
            <w:proofErr w:type="spellEnd"/>
            <w:r>
              <w:rPr>
                <w:smallCaps/>
                <w:color w:val="404040"/>
                <w:sz w:val="20"/>
                <w:szCs w:val="20"/>
              </w:rPr>
              <w:t>]</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47EEDA92" w14:textId="77777777" w:rsidR="0065229D" w:rsidRDefault="00000000">
            <w:pPr>
              <w:spacing w:before="120" w:after="120" w:line="240" w:lineRule="auto"/>
              <w:ind w:left="374" w:right="275"/>
              <w:jc w:val="both"/>
              <w:rPr>
                <w:i/>
                <w:color w:val="767171"/>
                <w:sz w:val="18"/>
                <w:szCs w:val="18"/>
              </w:rPr>
            </w:pPr>
            <w:r>
              <w:rPr>
                <w:i/>
                <w:color w:val="767171"/>
                <w:sz w:val="18"/>
                <w:szCs w:val="18"/>
              </w:rPr>
              <w:t>Надайте інформацію про очікуваний термін будівництва (джерело – ПКД). Врахуйте також термін, необхідний для підготовки до будівництва, виконання тендерів на пошук підрядника, а також строк на виконання процедур уводу в експлуатацію готового об’єкта.</w:t>
            </w:r>
          </w:p>
        </w:tc>
      </w:tr>
      <w:tr w:rsidR="0065229D" w14:paraId="5D344FB7" w14:textId="77777777">
        <w:trPr>
          <w:trHeight w:val="510"/>
          <w:jc w:val="center"/>
        </w:trPr>
        <w:tc>
          <w:tcPr>
            <w:tcW w:w="2115" w:type="dxa"/>
            <w:vMerge/>
            <w:tcBorders>
              <w:left w:val="single" w:sz="6" w:space="0" w:color="17365D"/>
              <w:right w:val="single" w:sz="4" w:space="0" w:color="C0C0C0"/>
            </w:tcBorders>
            <w:shd w:val="clear" w:color="auto" w:fill="F3F3F3"/>
            <w:vAlign w:val="center"/>
          </w:tcPr>
          <w:p w14:paraId="14C3D258"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37694978" w14:textId="77777777" w:rsidR="0065229D" w:rsidRDefault="00000000">
            <w:pPr>
              <w:spacing w:after="0" w:line="240" w:lineRule="auto"/>
              <w:ind w:left="205"/>
              <w:rPr>
                <w:sz w:val="20"/>
                <w:szCs w:val="20"/>
              </w:rPr>
            </w:pPr>
            <w:r>
              <w:rPr>
                <w:sz w:val="20"/>
                <w:szCs w:val="20"/>
              </w:rPr>
              <w:t>24 місяці</w:t>
            </w:r>
          </w:p>
        </w:tc>
      </w:tr>
      <w:tr w:rsidR="0065229D" w14:paraId="74B5EAC5" w14:textId="77777777">
        <w:trPr>
          <w:trHeight w:val="519"/>
          <w:jc w:val="center"/>
        </w:trPr>
        <w:tc>
          <w:tcPr>
            <w:tcW w:w="2115" w:type="dxa"/>
            <w:vMerge w:val="restart"/>
            <w:tcBorders>
              <w:left w:val="single" w:sz="6" w:space="0" w:color="17365D"/>
              <w:right w:val="single" w:sz="4" w:space="0" w:color="C0C0C0"/>
            </w:tcBorders>
            <w:shd w:val="clear" w:color="auto" w:fill="F3F3F3"/>
            <w:vAlign w:val="center"/>
          </w:tcPr>
          <w:p w14:paraId="3AE3187E"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заходи безпеки</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352F5AAA" w14:textId="77777777" w:rsidR="0065229D" w:rsidRDefault="00000000">
            <w:pPr>
              <w:spacing w:before="120" w:after="120" w:line="240" w:lineRule="auto"/>
              <w:ind w:left="374" w:right="275"/>
              <w:jc w:val="both"/>
              <w:rPr>
                <w:i/>
                <w:color w:val="767171"/>
                <w:sz w:val="18"/>
                <w:szCs w:val="18"/>
              </w:rPr>
            </w:pPr>
            <w:r>
              <w:rPr>
                <w:i/>
                <w:color w:val="767171"/>
                <w:sz w:val="18"/>
                <w:szCs w:val="18"/>
              </w:rPr>
              <w:t>Зазначте, які заходи безпеки передбачені інфраструктурною частиною проекту, зокрема проектні рішення в ПКД: заходи безпеки організації будівництва, компоненти безпеки користування готовим об’єктом (з урахуванням викликів і небезпек війни).</w:t>
            </w:r>
          </w:p>
        </w:tc>
      </w:tr>
      <w:tr w:rsidR="0065229D" w14:paraId="26B1134B" w14:textId="77777777">
        <w:trPr>
          <w:trHeight w:val="1041"/>
          <w:jc w:val="center"/>
        </w:trPr>
        <w:tc>
          <w:tcPr>
            <w:tcW w:w="2115" w:type="dxa"/>
            <w:vMerge/>
            <w:tcBorders>
              <w:left w:val="single" w:sz="6" w:space="0" w:color="17365D"/>
              <w:right w:val="single" w:sz="4" w:space="0" w:color="C0C0C0"/>
            </w:tcBorders>
            <w:shd w:val="clear" w:color="auto" w:fill="F3F3F3"/>
            <w:vAlign w:val="center"/>
          </w:tcPr>
          <w:p w14:paraId="01FC7E8F"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4E8FD225" w14:textId="77777777" w:rsidR="0065229D" w:rsidRDefault="00000000">
            <w:pPr>
              <w:spacing w:after="0" w:line="240" w:lineRule="auto"/>
              <w:jc w:val="both"/>
              <w:rPr>
                <w:b/>
                <w:sz w:val="20"/>
                <w:szCs w:val="20"/>
              </w:rPr>
            </w:pPr>
            <w:r>
              <w:rPr>
                <w:b/>
                <w:sz w:val="20"/>
                <w:szCs w:val="20"/>
              </w:rPr>
              <w:t>Організація будівельного процесу:</w:t>
            </w:r>
          </w:p>
          <w:p w14:paraId="7E7DB6FF" w14:textId="77777777" w:rsidR="0065229D" w:rsidRDefault="00000000">
            <w:pPr>
              <w:numPr>
                <w:ilvl w:val="0"/>
                <w:numId w:val="2"/>
              </w:numPr>
              <w:spacing w:after="0" w:line="240" w:lineRule="auto"/>
              <w:ind w:left="283" w:hanging="283"/>
              <w:jc w:val="both"/>
              <w:rPr>
                <w:sz w:val="20"/>
                <w:szCs w:val="20"/>
              </w:rPr>
            </w:pPr>
            <w:r>
              <w:rPr>
                <w:sz w:val="20"/>
                <w:szCs w:val="20"/>
              </w:rPr>
              <w:t>Обмеження доступу на майданчик, де проводитимуться будівельні та ремонтні роботи: Створення охоронних зон та встановлення огородження навколо будівель та майданчика для забезпечення безпеки працівників та населення.</w:t>
            </w:r>
          </w:p>
          <w:p w14:paraId="37E25883" w14:textId="77777777" w:rsidR="0065229D" w:rsidRDefault="00000000">
            <w:pPr>
              <w:numPr>
                <w:ilvl w:val="0"/>
                <w:numId w:val="2"/>
              </w:numPr>
              <w:spacing w:after="0" w:line="240" w:lineRule="auto"/>
              <w:ind w:left="283" w:hanging="283"/>
              <w:jc w:val="both"/>
              <w:rPr>
                <w:sz w:val="20"/>
                <w:szCs w:val="20"/>
              </w:rPr>
            </w:pPr>
            <w:r>
              <w:rPr>
                <w:sz w:val="20"/>
                <w:szCs w:val="20"/>
              </w:rPr>
              <w:t>Контроль за пересуванням на майданчику: Встановлення чітко визначених маршрутів пересування транспорту та техніки для мінімізації ризиків під час монтажних робіт;</w:t>
            </w:r>
          </w:p>
          <w:p w14:paraId="016A6772" w14:textId="77777777" w:rsidR="0065229D" w:rsidRDefault="00000000">
            <w:pPr>
              <w:numPr>
                <w:ilvl w:val="0"/>
                <w:numId w:val="2"/>
              </w:numPr>
              <w:spacing w:after="0" w:line="240" w:lineRule="auto"/>
              <w:ind w:left="283" w:hanging="283"/>
              <w:jc w:val="both"/>
              <w:rPr>
                <w:sz w:val="20"/>
                <w:szCs w:val="20"/>
              </w:rPr>
            </w:pPr>
            <w:r>
              <w:rPr>
                <w:sz w:val="20"/>
                <w:szCs w:val="20"/>
              </w:rPr>
              <w:t>Визначення кваліфікованого спеціаліста, який відповідатиме за дотримання всіх норм безпеки на будівельному майданчику;</w:t>
            </w:r>
          </w:p>
          <w:p w14:paraId="6A0F2953" w14:textId="77777777" w:rsidR="0065229D" w:rsidRDefault="00000000">
            <w:pPr>
              <w:numPr>
                <w:ilvl w:val="0"/>
                <w:numId w:val="2"/>
              </w:numPr>
              <w:spacing w:after="0" w:line="240" w:lineRule="auto"/>
              <w:ind w:left="283" w:hanging="283"/>
              <w:jc w:val="both"/>
              <w:rPr>
                <w:sz w:val="20"/>
                <w:szCs w:val="20"/>
              </w:rPr>
            </w:pPr>
            <w:r>
              <w:rPr>
                <w:sz w:val="20"/>
                <w:szCs w:val="20"/>
              </w:rPr>
              <w:t>Весь будівельний процес повинен відповідати державним та міжнародним стандартам безпеки (ДБН, OSHA тощо). Ці вимоги регулюють використання будівельних матеріалів, технічних засобів та методів виконання робіт;</w:t>
            </w:r>
          </w:p>
          <w:p w14:paraId="62B135BC" w14:textId="77777777" w:rsidR="0065229D" w:rsidRDefault="00000000">
            <w:pPr>
              <w:numPr>
                <w:ilvl w:val="0"/>
                <w:numId w:val="2"/>
              </w:numPr>
              <w:spacing w:after="0" w:line="240" w:lineRule="auto"/>
              <w:ind w:left="283" w:hanging="283"/>
              <w:jc w:val="both"/>
              <w:rPr>
                <w:sz w:val="20"/>
                <w:szCs w:val="20"/>
              </w:rPr>
            </w:pPr>
            <w:r>
              <w:rPr>
                <w:sz w:val="20"/>
                <w:szCs w:val="20"/>
              </w:rPr>
              <w:t>всі оператори будівельної техніки повинні бути сертифіковані і мати відповідні навички для керування технікою (крани, бульдозери, екскаватори).</w:t>
            </w:r>
          </w:p>
          <w:p w14:paraId="436757C5" w14:textId="77777777" w:rsidR="0065229D" w:rsidRDefault="00000000">
            <w:pPr>
              <w:numPr>
                <w:ilvl w:val="0"/>
                <w:numId w:val="2"/>
              </w:numPr>
              <w:spacing w:after="0" w:line="240" w:lineRule="auto"/>
              <w:ind w:left="283" w:hanging="283"/>
              <w:jc w:val="both"/>
              <w:rPr>
                <w:sz w:val="20"/>
                <w:szCs w:val="20"/>
              </w:rPr>
            </w:pPr>
            <w:r>
              <w:rPr>
                <w:sz w:val="20"/>
                <w:szCs w:val="20"/>
              </w:rPr>
              <w:t>всі роботи з електричними мережами повинні виконуватися кваліфікованими електриками із дотриманням стандартів електробезпеки;</w:t>
            </w:r>
          </w:p>
          <w:p w14:paraId="6E9EFEAC" w14:textId="77777777" w:rsidR="0065229D" w:rsidRDefault="00000000">
            <w:pPr>
              <w:numPr>
                <w:ilvl w:val="0"/>
                <w:numId w:val="2"/>
              </w:numPr>
              <w:spacing w:after="0" w:line="240" w:lineRule="auto"/>
              <w:ind w:left="283" w:hanging="283"/>
              <w:jc w:val="both"/>
              <w:rPr>
                <w:sz w:val="20"/>
                <w:szCs w:val="20"/>
              </w:rPr>
            </w:pPr>
            <w:r>
              <w:rPr>
                <w:sz w:val="20"/>
                <w:szCs w:val="20"/>
              </w:rPr>
              <w:t>розробка чіткого плану реагування на аварії (обвал будівельних конструкцій, пошкодження комунікацій, витоки небезпечних матеріалів) з призначенням відповідальних осіб за координацію дій.</w:t>
            </w:r>
          </w:p>
          <w:p w14:paraId="649D1214" w14:textId="77777777" w:rsidR="0065229D" w:rsidRDefault="00000000">
            <w:pPr>
              <w:spacing w:after="0" w:line="240" w:lineRule="auto"/>
              <w:jc w:val="both"/>
              <w:rPr>
                <w:b/>
                <w:sz w:val="20"/>
                <w:szCs w:val="20"/>
              </w:rPr>
            </w:pPr>
            <w:r>
              <w:rPr>
                <w:b/>
                <w:sz w:val="20"/>
                <w:szCs w:val="20"/>
              </w:rPr>
              <w:t xml:space="preserve">Захист від обстрілів: </w:t>
            </w:r>
          </w:p>
          <w:p w14:paraId="78CB845F" w14:textId="77777777" w:rsidR="0065229D" w:rsidRDefault="00000000">
            <w:pPr>
              <w:numPr>
                <w:ilvl w:val="0"/>
                <w:numId w:val="3"/>
              </w:numPr>
              <w:spacing w:after="0" w:line="240" w:lineRule="auto"/>
              <w:ind w:left="283" w:hanging="283"/>
              <w:jc w:val="both"/>
              <w:rPr>
                <w:sz w:val="20"/>
                <w:szCs w:val="20"/>
              </w:rPr>
            </w:pPr>
            <w:r>
              <w:rPr>
                <w:sz w:val="20"/>
                <w:szCs w:val="20"/>
              </w:rPr>
              <w:t xml:space="preserve">Використання </w:t>
            </w:r>
            <w:proofErr w:type="spellStart"/>
            <w:r>
              <w:rPr>
                <w:sz w:val="20"/>
                <w:szCs w:val="20"/>
              </w:rPr>
              <w:t>укриттів</w:t>
            </w:r>
            <w:proofErr w:type="spellEnd"/>
            <w:r>
              <w:rPr>
                <w:sz w:val="20"/>
                <w:szCs w:val="20"/>
              </w:rPr>
              <w:t>, які знаходяться поблизу або безпосередньо в приміщенні, де робітники можуть сховатися у разі загрози авіаударів або ракетних обстрілів. Своєчасна евакуація працівників за сигналом тривоги.</w:t>
            </w:r>
          </w:p>
          <w:p w14:paraId="32A21B10" w14:textId="77777777" w:rsidR="0065229D" w:rsidRDefault="00000000">
            <w:pPr>
              <w:numPr>
                <w:ilvl w:val="0"/>
                <w:numId w:val="3"/>
              </w:numPr>
              <w:spacing w:after="0" w:line="240" w:lineRule="auto"/>
              <w:ind w:left="283" w:hanging="283"/>
              <w:jc w:val="both"/>
              <w:rPr>
                <w:sz w:val="20"/>
                <w:szCs w:val="20"/>
              </w:rPr>
            </w:pPr>
            <w:r>
              <w:rPr>
                <w:sz w:val="20"/>
                <w:szCs w:val="20"/>
              </w:rPr>
              <w:t>Мінімізація перебування на відкритих просторах: Встановлення чітких графіків робіт для мінімізації кількості людей, які одночасно перебувають на відкритих територіях.</w:t>
            </w:r>
          </w:p>
          <w:p w14:paraId="0FF4F3AE" w14:textId="77777777" w:rsidR="0065229D" w:rsidRDefault="00000000">
            <w:pPr>
              <w:spacing w:after="0" w:line="240" w:lineRule="auto"/>
              <w:jc w:val="both"/>
              <w:rPr>
                <w:sz w:val="20"/>
                <w:szCs w:val="20"/>
              </w:rPr>
            </w:pPr>
            <w:r>
              <w:rPr>
                <w:b/>
                <w:sz w:val="20"/>
                <w:szCs w:val="20"/>
              </w:rPr>
              <w:t xml:space="preserve">Техніка безпеки та протипожежні заходи: </w:t>
            </w:r>
            <w:r>
              <w:rPr>
                <w:sz w:val="20"/>
                <w:szCs w:val="20"/>
              </w:rPr>
              <w:t>Наявність засобів протипожежної безпеки: Пожежні щити, вогнегасники та інші засоби пожежогасіння на кожному етапі будівельний та ремонтних робіт. На будівельному майданчику повинні бути аптечки з основними засобами першої допомоги, а також можливість оперативного виклику медичних служб у разі потреби</w:t>
            </w:r>
          </w:p>
          <w:p w14:paraId="43351CE6" w14:textId="77777777" w:rsidR="0065229D" w:rsidRDefault="00000000">
            <w:pPr>
              <w:spacing w:after="0" w:line="240" w:lineRule="auto"/>
              <w:jc w:val="both"/>
              <w:rPr>
                <w:sz w:val="20"/>
                <w:szCs w:val="20"/>
              </w:rPr>
            </w:pPr>
            <w:r>
              <w:rPr>
                <w:b/>
                <w:sz w:val="20"/>
                <w:szCs w:val="20"/>
              </w:rPr>
              <w:t>Резервне живлення:</w:t>
            </w:r>
            <w:r>
              <w:rPr>
                <w:sz w:val="20"/>
                <w:szCs w:val="20"/>
              </w:rPr>
              <w:t xml:space="preserve"> Забезпечення альтернативних джерел енергії для критичного обладнання у разі відключення живлення через обстріли.</w:t>
            </w:r>
          </w:p>
          <w:p w14:paraId="67A2705B" w14:textId="77777777" w:rsidR="0065229D" w:rsidRDefault="00000000">
            <w:pPr>
              <w:spacing w:after="0" w:line="240" w:lineRule="auto"/>
              <w:jc w:val="both"/>
              <w:rPr>
                <w:sz w:val="20"/>
                <w:szCs w:val="20"/>
              </w:rPr>
            </w:pPr>
            <w:r>
              <w:rPr>
                <w:b/>
                <w:sz w:val="20"/>
                <w:szCs w:val="20"/>
              </w:rPr>
              <w:t>Навчання робітників:</w:t>
            </w:r>
            <w:r>
              <w:rPr>
                <w:sz w:val="20"/>
                <w:szCs w:val="20"/>
              </w:rPr>
              <w:t xml:space="preserve"> Проведення інструктажів щодо правил поводження з технікою безпеки, виявлення і нейтралізації небезпечних предметів (не розірваних боєприпасів, мін тощо). Забезпечення робітників засобами індивідуального захисту.</w:t>
            </w:r>
          </w:p>
          <w:p w14:paraId="5DBD33DD" w14:textId="77777777" w:rsidR="0065229D" w:rsidRDefault="00000000">
            <w:pPr>
              <w:spacing w:after="0" w:line="240" w:lineRule="auto"/>
              <w:jc w:val="both"/>
              <w:rPr>
                <w:sz w:val="20"/>
                <w:szCs w:val="20"/>
              </w:rPr>
            </w:pPr>
            <w:r>
              <w:rPr>
                <w:b/>
                <w:sz w:val="20"/>
                <w:szCs w:val="20"/>
              </w:rPr>
              <w:t xml:space="preserve">Експлуатаційна безпека: </w:t>
            </w:r>
            <w:r>
              <w:rPr>
                <w:sz w:val="20"/>
                <w:szCs w:val="20"/>
              </w:rPr>
              <w:t xml:space="preserve">Сейсмостійкість і </w:t>
            </w:r>
            <w:proofErr w:type="spellStart"/>
            <w:r>
              <w:rPr>
                <w:sz w:val="20"/>
                <w:szCs w:val="20"/>
              </w:rPr>
              <w:t>вибухостійкість</w:t>
            </w:r>
            <w:proofErr w:type="spellEnd"/>
            <w:r>
              <w:rPr>
                <w:sz w:val="20"/>
                <w:szCs w:val="20"/>
              </w:rPr>
              <w:t xml:space="preserve"> конструкцій: Використання технологій та матеріалів, які підвищують стійкість об’єктів до вибухів та сейсмічних ударів.</w:t>
            </w:r>
          </w:p>
          <w:p w14:paraId="3E7B9933" w14:textId="77777777" w:rsidR="0065229D" w:rsidRDefault="00000000">
            <w:pPr>
              <w:spacing w:after="0" w:line="240" w:lineRule="auto"/>
              <w:jc w:val="both"/>
              <w:rPr>
                <w:sz w:val="20"/>
                <w:szCs w:val="20"/>
              </w:rPr>
            </w:pPr>
            <w:r>
              <w:rPr>
                <w:b/>
                <w:sz w:val="20"/>
                <w:szCs w:val="20"/>
              </w:rPr>
              <w:t>Захист об'єктів від диверсій:</w:t>
            </w:r>
            <w:r>
              <w:rPr>
                <w:sz w:val="20"/>
                <w:szCs w:val="20"/>
              </w:rPr>
              <w:t xml:space="preserve"> Проект передбачає заходи для захисту об'єктів від можливих диверсій, включаючи охоронні системи, відеоспостереження та сигналізацію.</w:t>
            </w:r>
          </w:p>
        </w:tc>
      </w:tr>
      <w:tr w:rsidR="0065229D" w14:paraId="49F1BC3C" w14:textId="77777777">
        <w:trPr>
          <w:trHeight w:val="587"/>
          <w:jc w:val="center"/>
        </w:trPr>
        <w:tc>
          <w:tcPr>
            <w:tcW w:w="2115" w:type="dxa"/>
            <w:vMerge w:val="restart"/>
            <w:tcBorders>
              <w:left w:val="single" w:sz="6" w:space="0" w:color="17365D"/>
              <w:right w:val="single" w:sz="4" w:space="0" w:color="C0C0C0"/>
            </w:tcBorders>
            <w:shd w:val="clear" w:color="auto" w:fill="F3F3F3"/>
            <w:vAlign w:val="center"/>
          </w:tcPr>
          <w:p w14:paraId="723DEEF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публічне і експертне  схвалення проекту</w:t>
            </w:r>
          </w:p>
        </w:tc>
        <w:tc>
          <w:tcPr>
            <w:tcW w:w="7873" w:type="dxa"/>
            <w:tcBorders>
              <w:top w:val="single" w:sz="4" w:space="0" w:color="C0C0C0"/>
              <w:left w:val="single" w:sz="4" w:space="0" w:color="C0C0C0"/>
              <w:bottom w:val="single" w:sz="4" w:space="0" w:color="C0C0C0"/>
              <w:right w:val="single" w:sz="6" w:space="0" w:color="17365D"/>
            </w:tcBorders>
            <w:shd w:val="clear" w:color="auto" w:fill="F2F2F2"/>
            <w:vAlign w:val="center"/>
          </w:tcPr>
          <w:p w14:paraId="4D04BDCA" w14:textId="77777777" w:rsidR="0065229D" w:rsidRDefault="00000000">
            <w:pPr>
              <w:spacing w:before="120" w:after="120" w:line="240" w:lineRule="auto"/>
              <w:ind w:left="374" w:right="275"/>
              <w:jc w:val="both"/>
              <w:rPr>
                <w:i/>
                <w:color w:val="767171"/>
                <w:sz w:val="18"/>
                <w:szCs w:val="18"/>
              </w:rPr>
            </w:pPr>
            <w:r>
              <w:rPr>
                <w:i/>
                <w:color w:val="767171"/>
                <w:sz w:val="18"/>
                <w:szCs w:val="18"/>
              </w:rPr>
              <w:t>Опишіть, які заходи громадського обговорення проведені в громаді з питань проекту, а також які документи свідчать про схвалення проекту на експертному рівні (спеціальні експертизи, висновки уповноважених державних органів, висновки спеціалізованих комісій тощо).</w:t>
            </w:r>
          </w:p>
        </w:tc>
      </w:tr>
      <w:tr w:rsidR="0065229D" w14:paraId="4F9B8C45" w14:textId="77777777">
        <w:trPr>
          <w:trHeight w:val="1041"/>
          <w:jc w:val="center"/>
        </w:trPr>
        <w:tc>
          <w:tcPr>
            <w:tcW w:w="2115" w:type="dxa"/>
            <w:vMerge/>
            <w:tcBorders>
              <w:left w:val="single" w:sz="6" w:space="0" w:color="17365D"/>
              <w:right w:val="single" w:sz="4" w:space="0" w:color="C0C0C0"/>
            </w:tcBorders>
            <w:shd w:val="clear" w:color="auto" w:fill="F3F3F3"/>
            <w:vAlign w:val="center"/>
          </w:tcPr>
          <w:p w14:paraId="59CF1912"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4" w:space="0" w:color="C0C0C0"/>
              <w:right w:val="single" w:sz="6" w:space="0" w:color="17365D"/>
            </w:tcBorders>
            <w:vAlign w:val="center"/>
          </w:tcPr>
          <w:p w14:paraId="7901A81E" w14:textId="77777777" w:rsidR="0065229D" w:rsidRDefault="00000000">
            <w:pPr>
              <w:spacing w:after="0" w:line="240" w:lineRule="auto"/>
              <w:jc w:val="both"/>
              <w:rPr>
                <w:sz w:val="20"/>
                <w:szCs w:val="20"/>
              </w:rPr>
            </w:pPr>
            <w:r>
              <w:rPr>
                <w:sz w:val="20"/>
                <w:szCs w:val="20"/>
              </w:rPr>
              <w:t>Наявний позитивний експертний звіт щодо розгляду проектної документації на будівництво “Нового багатофункціонального спортивного комплексу. Також розроблений проєкт в жовтні 2024 р. пройшов громадське обговорення. Наявний протокол</w:t>
            </w:r>
          </w:p>
        </w:tc>
      </w:tr>
      <w:tr w:rsidR="0065229D" w14:paraId="5BC2CD19" w14:textId="77777777">
        <w:trPr>
          <w:trHeight w:val="447"/>
          <w:jc w:val="center"/>
        </w:trPr>
        <w:tc>
          <w:tcPr>
            <w:tcW w:w="2115" w:type="dxa"/>
            <w:vMerge w:val="restart"/>
            <w:tcBorders>
              <w:top w:val="single" w:sz="4" w:space="0" w:color="C0C0C0"/>
              <w:left w:val="single" w:sz="6" w:space="0" w:color="17365D"/>
              <w:right w:val="single" w:sz="4" w:space="0" w:color="C0C0C0"/>
            </w:tcBorders>
            <w:shd w:val="clear" w:color="auto" w:fill="F3F3F3"/>
            <w:vAlign w:val="center"/>
          </w:tcPr>
          <w:p w14:paraId="1D611932" w14:textId="77777777" w:rsidR="0065229D" w:rsidRDefault="00000000">
            <w:pPr>
              <w:pBdr>
                <w:top w:val="nil"/>
                <w:left w:val="nil"/>
                <w:bottom w:val="nil"/>
                <w:right w:val="nil"/>
                <w:between w:val="nil"/>
              </w:pBdr>
              <w:spacing w:before="120" w:after="120" w:line="240" w:lineRule="auto"/>
              <w:rPr>
                <w:b/>
                <w:smallCaps/>
                <w:color w:val="404040"/>
                <w:sz w:val="20"/>
                <w:szCs w:val="20"/>
              </w:rPr>
            </w:pPr>
            <w:r>
              <w:rPr>
                <w:b/>
                <w:smallCaps/>
                <w:color w:val="404040"/>
                <w:sz w:val="20"/>
                <w:szCs w:val="20"/>
              </w:rPr>
              <w:t>ризики будівництва</w:t>
            </w:r>
          </w:p>
        </w:tc>
        <w:tc>
          <w:tcPr>
            <w:tcW w:w="7873" w:type="dxa"/>
            <w:tcBorders>
              <w:top w:val="single" w:sz="4" w:space="0" w:color="C0C0C0"/>
              <w:left w:val="single" w:sz="4" w:space="0" w:color="C0C0C0"/>
              <w:bottom w:val="single" w:sz="4" w:space="0" w:color="C0C0C0"/>
              <w:right w:val="single" w:sz="6" w:space="0" w:color="17365D"/>
            </w:tcBorders>
            <w:shd w:val="clear" w:color="auto" w:fill="F7F7F7"/>
            <w:vAlign w:val="center"/>
          </w:tcPr>
          <w:p w14:paraId="31105CBF" w14:textId="77777777" w:rsidR="0065229D" w:rsidRDefault="00000000">
            <w:pPr>
              <w:tabs>
                <w:tab w:val="left" w:pos="7414"/>
              </w:tabs>
              <w:spacing w:before="120" w:after="120" w:line="240" w:lineRule="auto"/>
              <w:ind w:left="374" w:right="289"/>
              <w:rPr>
                <w:i/>
                <w:color w:val="767171"/>
                <w:sz w:val="18"/>
                <w:szCs w:val="18"/>
              </w:rPr>
            </w:pPr>
            <w:r>
              <w:rPr>
                <w:i/>
                <w:color w:val="767171"/>
                <w:sz w:val="18"/>
                <w:szCs w:val="18"/>
              </w:rPr>
              <w:t>Вкажіть основні ризики, які можливі на етапі будівництва (фізичні, військові, економічні, соціальні, інші)</w:t>
            </w:r>
          </w:p>
        </w:tc>
      </w:tr>
      <w:tr w:rsidR="0065229D" w14:paraId="24CBF76A" w14:textId="77777777">
        <w:trPr>
          <w:trHeight w:val="1421"/>
          <w:jc w:val="center"/>
        </w:trPr>
        <w:tc>
          <w:tcPr>
            <w:tcW w:w="2115" w:type="dxa"/>
            <w:vMerge/>
            <w:tcBorders>
              <w:top w:val="single" w:sz="4" w:space="0" w:color="C0C0C0"/>
              <w:left w:val="single" w:sz="6" w:space="0" w:color="17365D"/>
              <w:right w:val="single" w:sz="4" w:space="0" w:color="C0C0C0"/>
            </w:tcBorders>
            <w:shd w:val="clear" w:color="auto" w:fill="F3F3F3"/>
            <w:vAlign w:val="center"/>
          </w:tcPr>
          <w:p w14:paraId="5B431D62" w14:textId="77777777" w:rsidR="0065229D" w:rsidRDefault="0065229D">
            <w:pPr>
              <w:widowControl w:val="0"/>
              <w:pBdr>
                <w:top w:val="nil"/>
                <w:left w:val="nil"/>
                <w:bottom w:val="nil"/>
                <w:right w:val="nil"/>
                <w:between w:val="nil"/>
              </w:pBdr>
              <w:spacing w:after="0"/>
              <w:rPr>
                <w:i/>
                <w:color w:val="767171"/>
                <w:sz w:val="18"/>
                <w:szCs w:val="18"/>
              </w:rPr>
            </w:pPr>
          </w:p>
        </w:tc>
        <w:tc>
          <w:tcPr>
            <w:tcW w:w="7873" w:type="dxa"/>
            <w:tcBorders>
              <w:top w:val="single" w:sz="4" w:space="0" w:color="C0C0C0"/>
              <w:left w:val="single" w:sz="4" w:space="0" w:color="C0C0C0"/>
              <w:bottom w:val="single" w:sz="6" w:space="0" w:color="17365D"/>
              <w:right w:val="single" w:sz="6" w:space="0" w:color="17365D"/>
            </w:tcBorders>
            <w:vAlign w:val="center"/>
          </w:tcPr>
          <w:p w14:paraId="38CB289F" w14:textId="77777777" w:rsidR="0065229D" w:rsidRDefault="00000000">
            <w:pPr>
              <w:numPr>
                <w:ilvl w:val="0"/>
                <w:numId w:val="5"/>
              </w:numPr>
              <w:spacing w:after="0" w:line="240" w:lineRule="auto"/>
              <w:ind w:left="0" w:firstLine="0"/>
              <w:jc w:val="both"/>
              <w:rPr>
                <w:sz w:val="20"/>
                <w:szCs w:val="20"/>
              </w:rPr>
            </w:pPr>
            <w:r>
              <w:rPr>
                <w:sz w:val="20"/>
                <w:szCs w:val="20"/>
              </w:rPr>
              <w:t>Недостатнє дослідження ділянки може призвести до проблем з фундаментом або конструкцією будівлі, що потребує додаткових робіт або перепланування.</w:t>
            </w:r>
          </w:p>
          <w:p w14:paraId="64E22471" w14:textId="77777777" w:rsidR="0065229D" w:rsidRDefault="00000000">
            <w:pPr>
              <w:numPr>
                <w:ilvl w:val="0"/>
                <w:numId w:val="5"/>
              </w:numPr>
              <w:spacing w:after="0" w:line="240" w:lineRule="auto"/>
              <w:ind w:left="0" w:firstLine="0"/>
              <w:jc w:val="both"/>
              <w:rPr>
                <w:sz w:val="20"/>
                <w:szCs w:val="20"/>
              </w:rPr>
            </w:pPr>
            <w:r>
              <w:rPr>
                <w:sz w:val="20"/>
                <w:szCs w:val="20"/>
              </w:rPr>
              <w:t>Недооцінка необхідності підведення води, електрики, тепла або каналізації може ускладнити завершення будівництва.</w:t>
            </w:r>
          </w:p>
          <w:p w14:paraId="529CE43B" w14:textId="77777777" w:rsidR="0065229D" w:rsidRDefault="00000000">
            <w:pPr>
              <w:numPr>
                <w:ilvl w:val="0"/>
                <w:numId w:val="5"/>
              </w:numPr>
              <w:spacing w:after="0" w:line="240" w:lineRule="auto"/>
              <w:ind w:left="0" w:firstLine="0"/>
              <w:jc w:val="both"/>
              <w:rPr>
                <w:sz w:val="20"/>
                <w:szCs w:val="20"/>
              </w:rPr>
            </w:pPr>
            <w:r>
              <w:rPr>
                <w:sz w:val="20"/>
                <w:szCs w:val="20"/>
              </w:rPr>
              <w:t>Нестача або затримки поставок будівельних матеріалів.</w:t>
            </w:r>
          </w:p>
          <w:p w14:paraId="67EC9BD3" w14:textId="77777777" w:rsidR="0065229D" w:rsidRDefault="00000000">
            <w:pPr>
              <w:numPr>
                <w:ilvl w:val="0"/>
                <w:numId w:val="5"/>
              </w:numPr>
              <w:spacing w:after="0" w:line="240" w:lineRule="auto"/>
              <w:ind w:left="0" w:firstLine="0"/>
              <w:jc w:val="both"/>
              <w:rPr>
                <w:sz w:val="20"/>
                <w:szCs w:val="20"/>
              </w:rPr>
            </w:pPr>
            <w:r>
              <w:rPr>
                <w:sz w:val="20"/>
                <w:szCs w:val="20"/>
              </w:rPr>
              <w:t>Використання несертифікованих або неякісних матеріалів може призвести до дефектів у конструкції та потреби в додаткових витратах на ремонт.</w:t>
            </w:r>
          </w:p>
          <w:p w14:paraId="7B22D92C" w14:textId="77777777" w:rsidR="0065229D" w:rsidRDefault="00000000">
            <w:pPr>
              <w:numPr>
                <w:ilvl w:val="0"/>
                <w:numId w:val="5"/>
              </w:numPr>
              <w:spacing w:after="0" w:line="240" w:lineRule="auto"/>
              <w:ind w:left="0" w:firstLine="0"/>
              <w:jc w:val="both"/>
              <w:rPr>
                <w:sz w:val="20"/>
                <w:szCs w:val="20"/>
              </w:rPr>
            </w:pPr>
            <w:r>
              <w:rPr>
                <w:sz w:val="20"/>
                <w:szCs w:val="20"/>
              </w:rPr>
              <w:lastRenderedPageBreak/>
              <w:t>Крадіжки або пошкодження матеріалів на будівельному майданчику: Потребує додаткових заходів безпеки.</w:t>
            </w:r>
          </w:p>
          <w:p w14:paraId="02F25FEE" w14:textId="77777777" w:rsidR="0065229D" w:rsidRDefault="00000000">
            <w:pPr>
              <w:numPr>
                <w:ilvl w:val="0"/>
                <w:numId w:val="5"/>
              </w:numPr>
              <w:spacing w:after="0" w:line="240" w:lineRule="auto"/>
              <w:ind w:left="0" w:firstLine="0"/>
              <w:jc w:val="both"/>
              <w:rPr>
                <w:sz w:val="20"/>
                <w:szCs w:val="20"/>
              </w:rPr>
            </w:pPr>
            <w:r>
              <w:rPr>
                <w:sz w:val="20"/>
                <w:szCs w:val="20"/>
              </w:rPr>
              <w:t>Якщо залучені підрядники не мають достатнього досвіду або кваліфікації для такого типу робіт, це може спричинити порушення технологій будівництва.</w:t>
            </w:r>
          </w:p>
          <w:p w14:paraId="2756D327" w14:textId="77777777" w:rsidR="0065229D" w:rsidRDefault="00000000">
            <w:pPr>
              <w:numPr>
                <w:ilvl w:val="0"/>
                <w:numId w:val="5"/>
              </w:numPr>
              <w:spacing w:after="0" w:line="240" w:lineRule="auto"/>
              <w:ind w:left="0" w:firstLine="0"/>
              <w:jc w:val="both"/>
              <w:rPr>
                <w:sz w:val="20"/>
                <w:szCs w:val="20"/>
              </w:rPr>
            </w:pPr>
            <w:r>
              <w:rPr>
                <w:sz w:val="20"/>
                <w:szCs w:val="20"/>
              </w:rPr>
              <w:t>Погана координація між підрядниками, затримки в постачаннях або інші організаційні труднощі можуть призвести до зриву строків завершення будівництва.</w:t>
            </w:r>
          </w:p>
          <w:p w14:paraId="48EF40A8" w14:textId="77777777" w:rsidR="0065229D" w:rsidRDefault="00000000">
            <w:pPr>
              <w:numPr>
                <w:ilvl w:val="0"/>
                <w:numId w:val="5"/>
              </w:numPr>
              <w:spacing w:after="0" w:line="240" w:lineRule="auto"/>
              <w:ind w:left="0" w:firstLine="0"/>
              <w:jc w:val="both"/>
              <w:rPr>
                <w:sz w:val="20"/>
                <w:szCs w:val="20"/>
              </w:rPr>
            </w:pPr>
            <w:r>
              <w:rPr>
                <w:sz w:val="20"/>
                <w:szCs w:val="20"/>
              </w:rPr>
              <w:t>Сильні дощі, сніг, мороз або спека можуть затримати виконання будівельних робіт, особливо на зовнішніх етапах будівництва.</w:t>
            </w:r>
          </w:p>
          <w:p w14:paraId="1D90546F" w14:textId="77777777" w:rsidR="0065229D" w:rsidRDefault="00000000">
            <w:pPr>
              <w:numPr>
                <w:ilvl w:val="0"/>
                <w:numId w:val="5"/>
              </w:numPr>
              <w:spacing w:after="0" w:line="240" w:lineRule="auto"/>
              <w:ind w:left="0" w:firstLine="0"/>
              <w:jc w:val="both"/>
              <w:rPr>
                <w:sz w:val="20"/>
                <w:szCs w:val="20"/>
              </w:rPr>
            </w:pPr>
            <w:r>
              <w:rPr>
                <w:sz w:val="20"/>
                <w:szCs w:val="20"/>
              </w:rPr>
              <w:t>Підтоплення, зсуви або інші природні явища можуть спричинити ушкодження будівельного майданчика або вже збудованих конструкцій.</w:t>
            </w:r>
          </w:p>
          <w:p w14:paraId="4503F347" w14:textId="77777777" w:rsidR="0065229D" w:rsidRDefault="00000000">
            <w:pPr>
              <w:numPr>
                <w:ilvl w:val="0"/>
                <w:numId w:val="5"/>
              </w:numPr>
              <w:spacing w:after="0" w:line="240" w:lineRule="auto"/>
              <w:ind w:left="0" w:firstLine="0"/>
              <w:jc w:val="both"/>
              <w:rPr>
                <w:sz w:val="20"/>
                <w:szCs w:val="20"/>
              </w:rPr>
            </w:pPr>
            <w:r>
              <w:rPr>
                <w:sz w:val="20"/>
                <w:szCs w:val="20"/>
              </w:rPr>
              <w:t>Недотримання правил техніки безпеки може призвести до нещасних випадків на будівельному майданчику.</w:t>
            </w:r>
          </w:p>
          <w:p w14:paraId="4398B32C" w14:textId="77777777" w:rsidR="0065229D" w:rsidRDefault="00000000">
            <w:pPr>
              <w:numPr>
                <w:ilvl w:val="0"/>
                <w:numId w:val="5"/>
              </w:numPr>
              <w:spacing w:after="0" w:line="240" w:lineRule="auto"/>
              <w:ind w:left="0" w:firstLine="0"/>
              <w:jc w:val="both"/>
              <w:rPr>
                <w:sz w:val="20"/>
                <w:szCs w:val="20"/>
              </w:rPr>
            </w:pPr>
            <w:r>
              <w:rPr>
                <w:sz w:val="20"/>
                <w:szCs w:val="20"/>
              </w:rPr>
              <w:t>Використання легкозаймистих матеріалів або порушення правил електробезпеки може призвести до пожежі під час будівельних робіт.</w:t>
            </w:r>
          </w:p>
          <w:p w14:paraId="541E8AA8" w14:textId="77777777" w:rsidR="0065229D" w:rsidRDefault="00000000">
            <w:pPr>
              <w:numPr>
                <w:ilvl w:val="0"/>
                <w:numId w:val="5"/>
              </w:numPr>
              <w:spacing w:after="0" w:line="240" w:lineRule="auto"/>
              <w:ind w:left="0" w:firstLine="0"/>
              <w:jc w:val="both"/>
              <w:rPr>
                <w:sz w:val="20"/>
                <w:szCs w:val="20"/>
              </w:rPr>
            </w:pPr>
            <w:r>
              <w:rPr>
                <w:sz w:val="20"/>
                <w:szCs w:val="20"/>
              </w:rPr>
              <w:t>Неправильна організація робіт може становити небезпеку для прилеглих територій (падіння будівельних матеріалів, шум, пил), що може спричинити конфлікти з місцевими мешканцями.</w:t>
            </w:r>
          </w:p>
          <w:p w14:paraId="32BA298C" w14:textId="77777777" w:rsidR="0065229D" w:rsidRDefault="00000000">
            <w:pPr>
              <w:numPr>
                <w:ilvl w:val="0"/>
                <w:numId w:val="5"/>
              </w:numPr>
              <w:spacing w:after="0" w:line="240" w:lineRule="auto"/>
              <w:ind w:left="0" w:firstLine="0"/>
              <w:jc w:val="both"/>
              <w:rPr>
                <w:sz w:val="20"/>
                <w:szCs w:val="20"/>
              </w:rPr>
            </w:pPr>
            <w:r>
              <w:rPr>
                <w:sz w:val="20"/>
                <w:szCs w:val="20"/>
              </w:rPr>
              <w:t>Недотримання будівельних норм може призвести до штрафів, замороження будівництва або вимоги переробки деяких частин об'єкту.</w:t>
            </w:r>
          </w:p>
          <w:p w14:paraId="2AD8A385" w14:textId="77777777" w:rsidR="0065229D" w:rsidRDefault="00000000">
            <w:pPr>
              <w:numPr>
                <w:ilvl w:val="0"/>
                <w:numId w:val="5"/>
              </w:numPr>
              <w:spacing w:after="0" w:line="240" w:lineRule="auto"/>
              <w:ind w:left="0" w:firstLine="0"/>
              <w:jc w:val="both"/>
              <w:rPr>
                <w:sz w:val="20"/>
                <w:szCs w:val="20"/>
              </w:rPr>
            </w:pPr>
            <w:r>
              <w:rPr>
                <w:sz w:val="20"/>
                <w:szCs w:val="20"/>
              </w:rPr>
              <w:t>Відсутність своєчасних дозволів на певні етапи будівництва може призупинити роботи.</w:t>
            </w:r>
          </w:p>
          <w:p w14:paraId="5405FFFB" w14:textId="77777777" w:rsidR="0065229D" w:rsidRDefault="00000000">
            <w:pPr>
              <w:numPr>
                <w:ilvl w:val="0"/>
                <w:numId w:val="5"/>
              </w:numPr>
              <w:spacing w:after="0" w:line="240" w:lineRule="auto"/>
              <w:ind w:left="0" w:firstLine="0"/>
              <w:jc w:val="both"/>
              <w:rPr>
                <w:sz w:val="20"/>
                <w:szCs w:val="20"/>
              </w:rPr>
            </w:pPr>
            <w:r>
              <w:rPr>
                <w:sz w:val="20"/>
                <w:szCs w:val="20"/>
              </w:rPr>
              <w:t>Неналежна утилізація відходів будівництва або вплив на прилеглі природні ресурси (ліси, водойми) можуть створити екологічні проблеми та викликати протести місцевої громади.</w:t>
            </w:r>
          </w:p>
          <w:p w14:paraId="053A11C9" w14:textId="77777777" w:rsidR="0065229D" w:rsidRDefault="00000000">
            <w:pPr>
              <w:numPr>
                <w:ilvl w:val="0"/>
                <w:numId w:val="5"/>
              </w:numPr>
              <w:spacing w:after="0" w:line="240" w:lineRule="auto"/>
              <w:ind w:left="0" w:firstLine="0"/>
              <w:jc w:val="both"/>
              <w:rPr>
                <w:sz w:val="20"/>
                <w:szCs w:val="20"/>
              </w:rPr>
            </w:pPr>
            <w:r>
              <w:rPr>
                <w:sz w:val="20"/>
                <w:szCs w:val="20"/>
              </w:rPr>
              <w:t xml:space="preserve">Пошкодження будівельного майданчика через військові дії: </w:t>
            </w:r>
          </w:p>
          <w:p w14:paraId="1FC8F814" w14:textId="77777777" w:rsidR="0065229D" w:rsidRDefault="00000000">
            <w:pPr>
              <w:numPr>
                <w:ilvl w:val="0"/>
                <w:numId w:val="5"/>
              </w:numPr>
              <w:spacing w:after="0" w:line="240" w:lineRule="auto"/>
              <w:ind w:left="0" w:firstLine="0"/>
              <w:jc w:val="both"/>
              <w:rPr>
                <w:sz w:val="20"/>
                <w:szCs w:val="20"/>
              </w:rPr>
            </w:pPr>
            <w:r>
              <w:rPr>
                <w:sz w:val="20"/>
                <w:szCs w:val="20"/>
              </w:rPr>
              <w:t>Нестабільна політична ситуація: Може спричинити зміну умов фінансування або зупинку будівництва через зміну пріоритетів влади.</w:t>
            </w:r>
          </w:p>
          <w:p w14:paraId="7BE1E99C" w14:textId="77777777" w:rsidR="0065229D" w:rsidRDefault="00000000">
            <w:pPr>
              <w:spacing w:after="0" w:line="240" w:lineRule="auto"/>
              <w:jc w:val="both"/>
              <w:rPr>
                <w:sz w:val="20"/>
                <w:szCs w:val="20"/>
              </w:rPr>
            </w:pPr>
            <w:r>
              <w:rPr>
                <w:sz w:val="20"/>
                <w:szCs w:val="20"/>
              </w:rPr>
              <w:t>Врахування цих ризиків та розробка заходів щодо їх мінімізації на етапі планування і будівництва допоможуть забезпечити своєчасне і безпечне завершення проекту.</w:t>
            </w:r>
          </w:p>
        </w:tc>
      </w:tr>
    </w:tbl>
    <w:p w14:paraId="3FDF6D28" w14:textId="77777777" w:rsidR="0065229D" w:rsidRDefault="0065229D"/>
    <w:p w14:paraId="796B7497" w14:textId="77777777" w:rsidR="0065229D" w:rsidRDefault="00000000">
      <w:pPr>
        <w:spacing w:after="160" w:line="259" w:lineRule="auto"/>
      </w:pPr>
      <w:r>
        <w:br w:type="page"/>
      </w:r>
    </w:p>
    <w:p w14:paraId="2A64B5A0" w14:textId="77777777" w:rsidR="0065229D" w:rsidRDefault="0065229D"/>
    <w:p w14:paraId="74987CD6" w14:textId="77777777" w:rsidR="0065229D" w:rsidRDefault="00000000">
      <w:pPr>
        <w:shd w:val="clear" w:color="auto" w:fill="F2F2F2"/>
        <w:ind w:left="-142"/>
        <w:rPr>
          <w:b/>
        </w:rPr>
      </w:pPr>
      <w:r>
        <w:rPr>
          <w:b/>
        </w:rPr>
        <w:t>РОЗДІЛ 5. ІНДИКАТИВНИЙ БЮДЖЕТ ПРОЕКТУ</w:t>
      </w:r>
    </w:p>
    <w:p w14:paraId="18FA030C" w14:textId="77777777" w:rsidR="0065229D" w:rsidRDefault="0065229D">
      <w:pPr>
        <w:ind w:left="-142"/>
      </w:pPr>
    </w:p>
    <w:p w14:paraId="4A53AD03" w14:textId="77777777" w:rsidR="0065229D" w:rsidRDefault="00000000">
      <w:pPr>
        <w:shd w:val="clear" w:color="auto" w:fill="F2F2F2"/>
        <w:ind w:left="-142"/>
      </w:pPr>
      <w:r>
        <w:t>5.1. ПРОПОЗИЦІЯ БЮДЖЕТУ УКРАЇНСЬКОГО ПАРТНЕРА</w:t>
      </w:r>
    </w:p>
    <w:tbl>
      <w:tblPr>
        <w:tblStyle w:val="afff2"/>
        <w:tblW w:w="9493"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3114"/>
        <w:gridCol w:w="3118"/>
        <w:gridCol w:w="1701"/>
        <w:gridCol w:w="1560"/>
      </w:tblGrid>
      <w:tr w:rsidR="0065229D" w14:paraId="21351D6E" w14:textId="77777777">
        <w:tc>
          <w:tcPr>
            <w:tcW w:w="3114" w:type="dxa"/>
            <w:shd w:val="clear" w:color="auto" w:fill="F7F7F7"/>
          </w:tcPr>
          <w:p w14:paraId="07213B23" w14:textId="77777777" w:rsidR="0065229D" w:rsidRDefault="00000000">
            <w:pPr>
              <w:spacing w:before="120" w:after="120" w:line="240" w:lineRule="auto"/>
              <w:jc w:val="both"/>
              <w:rPr>
                <w:b/>
                <w:sz w:val="20"/>
                <w:szCs w:val="20"/>
              </w:rPr>
            </w:pPr>
            <w:r>
              <w:rPr>
                <w:b/>
                <w:sz w:val="20"/>
                <w:szCs w:val="20"/>
              </w:rPr>
              <w:t>Розділ витрат проекту</w:t>
            </w:r>
          </w:p>
        </w:tc>
        <w:tc>
          <w:tcPr>
            <w:tcW w:w="3118" w:type="dxa"/>
            <w:shd w:val="clear" w:color="auto" w:fill="F7F7F7"/>
          </w:tcPr>
          <w:p w14:paraId="20E66889" w14:textId="77777777" w:rsidR="0065229D" w:rsidRDefault="00000000">
            <w:pPr>
              <w:spacing w:before="120" w:after="120" w:line="240" w:lineRule="auto"/>
              <w:jc w:val="both"/>
              <w:rPr>
                <w:b/>
                <w:sz w:val="20"/>
                <w:szCs w:val="20"/>
              </w:rPr>
            </w:pPr>
            <w:r>
              <w:rPr>
                <w:b/>
                <w:sz w:val="20"/>
                <w:szCs w:val="20"/>
              </w:rPr>
              <w:t>Короткий опис</w:t>
            </w:r>
          </w:p>
        </w:tc>
        <w:tc>
          <w:tcPr>
            <w:tcW w:w="1701" w:type="dxa"/>
            <w:shd w:val="clear" w:color="auto" w:fill="F7F7F7"/>
          </w:tcPr>
          <w:p w14:paraId="424519CD" w14:textId="77777777" w:rsidR="0065229D" w:rsidRDefault="00000000">
            <w:pPr>
              <w:spacing w:before="120" w:after="120" w:line="240" w:lineRule="auto"/>
              <w:jc w:val="both"/>
              <w:rPr>
                <w:b/>
                <w:sz w:val="20"/>
                <w:szCs w:val="20"/>
              </w:rPr>
            </w:pPr>
            <w:r>
              <w:rPr>
                <w:b/>
                <w:sz w:val="20"/>
                <w:szCs w:val="20"/>
              </w:rPr>
              <w:t>Сума, тис. грн.</w:t>
            </w:r>
          </w:p>
        </w:tc>
        <w:tc>
          <w:tcPr>
            <w:tcW w:w="1560" w:type="dxa"/>
            <w:shd w:val="clear" w:color="auto" w:fill="F7F7F7"/>
          </w:tcPr>
          <w:p w14:paraId="6FFB92A1" w14:textId="77777777" w:rsidR="0065229D" w:rsidRDefault="00000000">
            <w:pPr>
              <w:spacing w:before="120" w:after="120" w:line="240" w:lineRule="auto"/>
              <w:jc w:val="both"/>
              <w:rPr>
                <w:b/>
                <w:sz w:val="20"/>
                <w:szCs w:val="20"/>
              </w:rPr>
            </w:pPr>
            <w:r>
              <w:rPr>
                <w:b/>
                <w:sz w:val="20"/>
                <w:szCs w:val="20"/>
              </w:rPr>
              <w:t>Сума, Євро</w:t>
            </w:r>
          </w:p>
        </w:tc>
      </w:tr>
      <w:tr w:rsidR="0065229D" w14:paraId="1AC9E32B" w14:textId="77777777">
        <w:tc>
          <w:tcPr>
            <w:tcW w:w="3114" w:type="dxa"/>
          </w:tcPr>
          <w:p w14:paraId="0DB6D104" w14:textId="77777777" w:rsidR="0065229D" w:rsidRDefault="00000000">
            <w:pPr>
              <w:numPr>
                <w:ilvl w:val="0"/>
                <w:numId w:val="10"/>
              </w:numPr>
              <w:pBdr>
                <w:top w:val="nil"/>
                <w:left w:val="nil"/>
                <w:bottom w:val="nil"/>
                <w:right w:val="nil"/>
                <w:between w:val="nil"/>
              </w:pBdr>
              <w:spacing w:before="120" w:after="120" w:line="240" w:lineRule="auto"/>
              <w:ind w:left="309" w:hanging="284"/>
              <w:jc w:val="both"/>
              <w:rPr>
                <w:color w:val="000000"/>
                <w:sz w:val="20"/>
                <w:szCs w:val="20"/>
              </w:rPr>
            </w:pPr>
            <w:r>
              <w:rPr>
                <w:color w:val="000000"/>
                <w:sz w:val="20"/>
                <w:szCs w:val="20"/>
              </w:rPr>
              <w:t>Людські ресурси [менеджмент і експерти]</w:t>
            </w:r>
          </w:p>
        </w:tc>
        <w:tc>
          <w:tcPr>
            <w:tcW w:w="3118" w:type="dxa"/>
          </w:tcPr>
          <w:p w14:paraId="397D47F1" w14:textId="77777777" w:rsidR="0065229D" w:rsidRDefault="00000000">
            <w:pPr>
              <w:spacing w:before="120" w:after="120" w:line="240" w:lineRule="auto"/>
              <w:jc w:val="both"/>
              <w:rPr>
                <w:sz w:val="20"/>
                <w:szCs w:val="20"/>
              </w:rPr>
            </w:pPr>
            <w:r>
              <w:rPr>
                <w:sz w:val="20"/>
                <w:szCs w:val="20"/>
              </w:rPr>
              <w:t xml:space="preserve">Керівник проєкту, координатор від Калуської громади, координатор віл </w:t>
            </w:r>
            <w:proofErr w:type="spellStart"/>
            <w:r>
              <w:rPr>
                <w:sz w:val="20"/>
                <w:szCs w:val="20"/>
              </w:rPr>
              <w:t>Лог’я</w:t>
            </w:r>
            <w:proofErr w:type="spellEnd"/>
            <w:r>
              <w:rPr>
                <w:sz w:val="20"/>
                <w:szCs w:val="20"/>
              </w:rPr>
              <w:t>, фінансовий менеджер, асистент проєкту, комунікаційний менеджер</w:t>
            </w:r>
          </w:p>
        </w:tc>
        <w:tc>
          <w:tcPr>
            <w:tcW w:w="1701" w:type="dxa"/>
          </w:tcPr>
          <w:p w14:paraId="163DB8F4" w14:textId="77777777" w:rsidR="0065229D" w:rsidRDefault="00000000">
            <w:pPr>
              <w:spacing w:before="120" w:after="120" w:line="240" w:lineRule="auto"/>
              <w:jc w:val="center"/>
              <w:rPr>
                <w:sz w:val="20"/>
                <w:szCs w:val="20"/>
              </w:rPr>
            </w:pPr>
            <w:r>
              <w:rPr>
                <w:sz w:val="20"/>
                <w:szCs w:val="20"/>
              </w:rPr>
              <w:t>5 846 400</w:t>
            </w:r>
          </w:p>
        </w:tc>
        <w:tc>
          <w:tcPr>
            <w:tcW w:w="1560" w:type="dxa"/>
          </w:tcPr>
          <w:p w14:paraId="58ED184B" w14:textId="77777777" w:rsidR="0065229D" w:rsidRDefault="00000000">
            <w:pPr>
              <w:spacing w:before="120" w:after="120" w:line="240" w:lineRule="auto"/>
              <w:jc w:val="center"/>
              <w:rPr>
                <w:sz w:val="20"/>
                <w:szCs w:val="20"/>
              </w:rPr>
            </w:pPr>
            <w:r>
              <w:rPr>
                <w:sz w:val="20"/>
                <w:szCs w:val="20"/>
              </w:rPr>
              <w:t>139 200</w:t>
            </w:r>
          </w:p>
        </w:tc>
      </w:tr>
      <w:tr w:rsidR="0065229D" w14:paraId="0046DF4D" w14:textId="77777777">
        <w:tc>
          <w:tcPr>
            <w:tcW w:w="3114" w:type="dxa"/>
          </w:tcPr>
          <w:p w14:paraId="4E1CAE01" w14:textId="77777777" w:rsidR="0065229D" w:rsidRDefault="00000000">
            <w:pPr>
              <w:numPr>
                <w:ilvl w:val="0"/>
                <w:numId w:val="10"/>
              </w:numPr>
              <w:pBdr>
                <w:top w:val="nil"/>
                <w:left w:val="nil"/>
                <w:bottom w:val="nil"/>
                <w:right w:val="nil"/>
                <w:between w:val="nil"/>
              </w:pBdr>
              <w:spacing w:before="120" w:after="120" w:line="240" w:lineRule="auto"/>
              <w:ind w:left="309" w:hanging="284"/>
              <w:jc w:val="both"/>
              <w:rPr>
                <w:color w:val="000000"/>
                <w:sz w:val="20"/>
                <w:szCs w:val="20"/>
              </w:rPr>
            </w:pPr>
            <w:r>
              <w:rPr>
                <w:color w:val="000000"/>
                <w:sz w:val="20"/>
                <w:szCs w:val="20"/>
              </w:rPr>
              <w:t>Поїздки і утримання [транспорт, добові, витрати стажувань]</w:t>
            </w:r>
          </w:p>
        </w:tc>
        <w:tc>
          <w:tcPr>
            <w:tcW w:w="3118" w:type="dxa"/>
          </w:tcPr>
          <w:p w14:paraId="3D4C3DD8" w14:textId="77777777" w:rsidR="0065229D" w:rsidRDefault="00000000">
            <w:pPr>
              <w:spacing w:before="120" w:after="120" w:line="240" w:lineRule="auto"/>
              <w:jc w:val="both"/>
              <w:rPr>
                <w:sz w:val="20"/>
                <w:szCs w:val="20"/>
              </w:rPr>
            </w:pPr>
            <w:r>
              <w:rPr>
                <w:sz w:val="20"/>
                <w:szCs w:val="20"/>
              </w:rPr>
              <w:t xml:space="preserve">Поїздки представників </w:t>
            </w:r>
            <w:proofErr w:type="spellStart"/>
            <w:r>
              <w:rPr>
                <w:sz w:val="20"/>
                <w:szCs w:val="20"/>
              </w:rPr>
              <w:t>Лог’я</w:t>
            </w:r>
            <w:proofErr w:type="spellEnd"/>
            <w:r>
              <w:rPr>
                <w:sz w:val="20"/>
                <w:szCs w:val="20"/>
              </w:rPr>
              <w:t xml:space="preserve"> для надання консультацій з розробки навчальних програм, адаптації спортивної інфраструктури. Не менше 4 поїздок.</w:t>
            </w:r>
          </w:p>
        </w:tc>
        <w:tc>
          <w:tcPr>
            <w:tcW w:w="1701" w:type="dxa"/>
          </w:tcPr>
          <w:p w14:paraId="30ED6D5F" w14:textId="77777777" w:rsidR="0065229D" w:rsidRDefault="00000000">
            <w:pPr>
              <w:spacing w:before="120" w:after="120" w:line="240" w:lineRule="auto"/>
              <w:jc w:val="center"/>
              <w:rPr>
                <w:sz w:val="20"/>
                <w:szCs w:val="20"/>
              </w:rPr>
            </w:pPr>
            <w:r>
              <w:rPr>
                <w:sz w:val="20"/>
                <w:szCs w:val="20"/>
              </w:rPr>
              <w:t>207 200</w:t>
            </w:r>
          </w:p>
        </w:tc>
        <w:tc>
          <w:tcPr>
            <w:tcW w:w="1560" w:type="dxa"/>
          </w:tcPr>
          <w:p w14:paraId="1F89B08D" w14:textId="77777777" w:rsidR="0065229D" w:rsidRDefault="00000000">
            <w:pPr>
              <w:spacing w:before="120" w:after="120" w:line="240" w:lineRule="auto"/>
              <w:jc w:val="center"/>
              <w:rPr>
                <w:sz w:val="20"/>
                <w:szCs w:val="20"/>
              </w:rPr>
            </w:pPr>
            <w:r>
              <w:rPr>
                <w:sz w:val="20"/>
                <w:szCs w:val="20"/>
              </w:rPr>
              <w:t>4 933</w:t>
            </w:r>
          </w:p>
        </w:tc>
      </w:tr>
      <w:tr w:rsidR="0065229D" w14:paraId="09A70761" w14:textId="77777777">
        <w:tc>
          <w:tcPr>
            <w:tcW w:w="3114" w:type="dxa"/>
          </w:tcPr>
          <w:p w14:paraId="39F14ACA" w14:textId="77777777" w:rsidR="0065229D" w:rsidRDefault="00000000">
            <w:pPr>
              <w:numPr>
                <w:ilvl w:val="0"/>
                <w:numId w:val="10"/>
              </w:numPr>
              <w:pBdr>
                <w:top w:val="nil"/>
                <w:left w:val="nil"/>
                <w:bottom w:val="nil"/>
                <w:right w:val="nil"/>
                <w:between w:val="nil"/>
              </w:pBdr>
              <w:spacing w:before="120" w:after="0" w:line="240" w:lineRule="auto"/>
              <w:ind w:left="309" w:hanging="284"/>
              <w:jc w:val="both"/>
              <w:rPr>
                <w:color w:val="000000"/>
                <w:sz w:val="20"/>
                <w:szCs w:val="20"/>
              </w:rPr>
            </w:pPr>
            <w:r>
              <w:rPr>
                <w:color w:val="000000"/>
                <w:sz w:val="20"/>
                <w:szCs w:val="20"/>
              </w:rPr>
              <w:t xml:space="preserve">Вартість обладнання </w:t>
            </w:r>
          </w:p>
          <w:p w14:paraId="78CEFB9A" w14:textId="77777777" w:rsidR="0065229D" w:rsidRDefault="00000000">
            <w:pPr>
              <w:pBdr>
                <w:top w:val="nil"/>
                <w:left w:val="nil"/>
                <w:bottom w:val="nil"/>
                <w:right w:val="nil"/>
                <w:between w:val="nil"/>
              </w:pBdr>
              <w:spacing w:after="120" w:line="240" w:lineRule="auto"/>
              <w:ind w:left="309"/>
              <w:jc w:val="both"/>
              <w:rPr>
                <w:color w:val="000000"/>
                <w:sz w:val="20"/>
                <w:szCs w:val="20"/>
              </w:rPr>
            </w:pPr>
            <w:r>
              <w:rPr>
                <w:color w:val="000000"/>
                <w:sz w:val="20"/>
                <w:szCs w:val="20"/>
              </w:rPr>
              <w:t>[усі види придбання товарів довгострокового вжитку від зовнішніх постачальників]</w:t>
            </w:r>
          </w:p>
        </w:tc>
        <w:tc>
          <w:tcPr>
            <w:tcW w:w="3118" w:type="dxa"/>
          </w:tcPr>
          <w:p w14:paraId="37973177" w14:textId="77777777" w:rsidR="0065229D" w:rsidRDefault="00000000">
            <w:pPr>
              <w:keepLines/>
              <w:spacing w:after="0" w:line="240" w:lineRule="auto"/>
              <w:jc w:val="both"/>
              <w:rPr>
                <w:sz w:val="20"/>
                <w:szCs w:val="20"/>
              </w:rPr>
            </w:pPr>
            <w:r>
              <w:rPr>
                <w:sz w:val="20"/>
                <w:szCs w:val="20"/>
              </w:rPr>
              <w:t xml:space="preserve">Пандуси - 4 </w:t>
            </w:r>
            <w:proofErr w:type="spellStart"/>
            <w:r>
              <w:rPr>
                <w:sz w:val="20"/>
                <w:szCs w:val="20"/>
              </w:rPr>
              <w:t>шт</w:t>
            </w:r>
            <w:proofErr w:type="spellEnd"/>
          </w:p>
          <w:p w14:paraId="3E517913" w14:textId="77777777" w:rsidR="0065229D" w:rsidRDefault="00000000">
            <w:pPr>
              <w:keepLines/>
              <w:spacing w:after="0" w:line="240" w:lineRule="auto"/>
              <w:jc w:val="both"/>
              <w:rPr>
                <w:sz w:val="20"/>
                <w:szCs w:val="20"/>
              </w:rPr>
            </w:pPr>
            <w:r>
              <w:rPr>
                <w:sz w:val="20"/>
                <w:szCs w:val="20"/>
              </w:rPr>
              <w:t>Туалети для осіб з інвалідністю - 8</w:t>
            </w:r>
          </w:p>
          <w:p w14:paraId="569E9562" w14:textId="77777777" w:rsidR="0065229D" w:rsidRDefault="00000000">
            <w:pPr>
              <w:keepLines/>
              <w:spacing w:after="0" w:line="240" w:lineRule="auto"/>
              <w:jc w:val="both"/>
              <w:rPr>
                <w:sz w:val="20"/>
                <w:szCs w:val="20"/>
              </w:rPr>
            </w:pPr>
            <w:r>
              <w:rPr>
                <w:sz w:val="20"/>
                <w:szCs w:val="20"/>
              </w:rPr>
              <w:t>Розширення проходів</w:t>
            </w:r>
          </w:p>
          <w:p w14:paraId="1CD5B562" w14:textId="77777777" w:rsidR="0065229D" w:rsidRDefault="00000000">
            <w:pPr>
              <w:keepLines/>
              <w:spacing w:after="0" w:line="240" w:lineRule="auto"/>
              <w:jc w:val="both"/>
              <w:rPr>
                <w:sz w:val="20"/>
                <w:szCs w:val="20"/>
              </w:rPr>
            </w:pPr>
            <w:r>
              <w:rPr>
                <w:sz w:val="20"/>
                <w:szCs w:val="20"/>
              </w:rPr>
              <w:t>Ліфти підйомні у басейн для людей з порушеним опорно-руховим апаратом</w:t>
            </w:r>
          </w:p>
          <w:p w14:paraId="4D9C2FD7" w14:textId="77777777" w:rsidR="0065229D" w:rsidRDefault="00000000">
            <w:pPr>
              <w:keepLines/>
              <w:spacing w:after="0" w:line="240" w:lineRule="auto"/>
              <w:jc w:val="both"/>
              <w:rPr>
                <w:sz w:val="20"/>
                <w:szCs w:val="20"/>
              </w:rPr>
            </w:pPr>
            <w:r>
              <w:rPr>
                <w:sz w:val="20"/>
                <w:szCs w:val="20"/>
              </w:rPr>
              <w:t xml:space="preserve">Реабілітаційний тренажер для ніг та рук OSD-001AA     </w:t>
            </w:r>
          </w:p>
          <w:p w14:paraId="7BE430A1" w14:textId="77777777" w:rsidR="0065229D" w:rsidRDefault="00000000">
            <w:pPr>
              <w:keepLines/>
              <w:spacing w:after="0" w:line="240" w:lineRule="auto"/>
              <w:jc w:val="both"/>
              <w:rPr>
                <w:sz w:val="20"/>
                <w:szCs w:val="20"/>
              </w:rPr>
            </w:pPr>
            <w:r>
              <w:rPr>
                <w:sz w:val="20"/>
                <w:szCs w:val="20"/>
              </w:rPr>
              <w:t>Горизонтальний тренажер</w:t>
            </w:r>
          </w:p>
          <w:p w14:paraId="7C2A9568" w14:textId="77777777" w:rsidR="0065229D" w:rsidRDefault="00000000">
            <w:pPr>
              <w:keepLines/>
              <w:spacing w:after="0" w:line="240" w:lineRule="auto"/>
              <w:jc w:val="both"/>
              <w:rPr>
                <w:sz w:val="20"/>
                <w:szCs w:val="20"/>
              </w:rPr>
            </w:pPr>
            <w:r>
              <w:rPr>
                <w:sz w:val="20"/>
                <w:szCs w:val="20"/>
              </w:rPr>
              <w:t>Бігова доріжка</w:t>
            </w:r>
          </w:p>
          <w:p w14:paraId="08B2BFFB" w14:textId="77777777" w:rsidR="0065229D" w:rsidRDefault="00000000">
            <w:pPr>
              <w:keepLines/>
              <w:spacing w:after="0" w:line="240" w:lineRule="auto"/>
              <w:jc w:val="both"/>
              <w:rPr>
                <w:sz w:val="20"/>
                <w:szCs w:val="20"/>
              </w:rPr>
            </w:pPr>
            <w:r>
              <w:rPr>
                <w:sz w:val="20"/>
                <w:szCs w:val="20"/>
              </w:rPr>
              <w:t>Вібраційна платформа</w:t>
            </w:r>
          </w:p>
          <w:p w14:paraId="4C7BA3C6" w14:textId="77777777" w:rsidR="0065229D" w:rsidRDefault="00000000">
            <w:pPr>
              <w:keepLines/>
              <w:spacing w:after="0" w:line="240" w:lineRule="auto"/>
              <w:jc w:val="both"/>
              <w:rPr>
                <w:sz w:val="20"/>
                <w:szCs w:val="20"/>
              </w:rPr>
            </w:pPr>
            <w:r>
              <w:rPr>
                <w:sz w:val="20"/>
                <w:szCs w:val="20"/>
              </w:rPr>
              <w:t>Велотренажер</w:t>
            </w:r>
          </w:p>
          <w:p w14:paraId="3E46C77C" w14:textId="77777777" w:rsidR="0065229D" w:rsidRDefault="00000000">
            <w:pPr>
              <w:keepLines/>
              <w:spacing w:after="0" w:line="240" w:lineRule="auto"/>
              <w:jc w:val="both"/>
              <w:rPr>
                <w:sz w:val="20"/>
                <w:szCs w:val="20"/>
              </w:rPr>
            </w:pPr>
            <w:r>
              <w:rPr>
                <w:sz w:val="20"/>
                <w:szCs w:val="20"/>
              </w:rPr>
              <w:t>Тренувальні лавки</w:t>
            </w:r>
          </w:p>
          <w:p w14:paraId="3C5FB0BF" w14:textId="77777777" w:rsidR="0065229D" w:rsidRDefault="00000000">
            <w:pPr>
              <w:keepLines/>
              <w:spacing w:after="0" w:line="240" w:lineRule="auto"/>
              <w:jc w:val="both"/>
              <w:rPr>
                <w:sz w:val="20"/>
                <w:szCs w:val="20"/>
              </w:rPr>
            </w:pPr>
            <w:r>
              <w:rPr>
                <w:sz w:val="20"/>
                <w:szCs w:val="20"/>
              </w:rPr>
              <w:t>Шведські стінки</w:t>
            </w:r>
          </w:p>
          <w:p w14:paraId="3E0C5AEA" w14:textId="77777777" w:rsidR="0065229D" w:rsidRDefault="00000000">
            <w:pPr>
              <w:keepLines/>
              <w:spacing w:after="0" w:line="240" w:lineRule="auto"/>
              <w:jc w:val="both"/>
              <w:rPr>
                <w:sz w:val="20"/>
                <w:szCs w:val="20"/>
              </w:rPr>
            </w:pPr>
            <w:r>
              <w:rPr>
                <w:sz w:val="20"/>
                <w:szCs w:val="20"/>
              </w:rPr>
              <w:t>Фітнес станції</w:t>
            </w:r>
          </w:p>
          <w:p w14:paraId="7B08A071" w14:textId="77777777" w:rsidR="0065229D" w:rsidRDefault="00000000">
            <w:pPr>
              <w:keepLines/>
              <w:spacing w:after="0" w:line="240" w:lineRule="auto"/>
              <w:jc w:val="both"/>
              <w:rPr>
                <w:sz w:val="20"/>
                <w:szCs w:val="20"/>
              </w:rPr>
            </w:pPr>
            <w:r>
              <w:rPr>
                <w:sz w:val="20"/>
                <w:szCs w:val="20"/>
              </w:rPr>
              <w:t>Реабілітаційний тренажер MED1-KY-F8B</w:t>
            </w:r>
          </w:p>
          <w:p w14:paraId="14FFFC4D" w14:textId="77777777" w:rsidR="0065229D" w:rsidRDefault="00000000">
            <w:pPr>
              <w:keepLines/>
              <w:spacing w:after="0" w:line="240" w:lineRule="auto"/>
              <w:jc w:val="both"/>
              <w:rPr>
                <w:sz w:val="20"/>
                <w:szCs w:val="20"/>
              </w:rPr>
            </w:pPr>
            <w:r>
              <w:rPr>
                <w:sz w:val="20"/>
                <w:szCs w:val="20"/>
              </w:rPr>
              <w:t xml:space="preserve">Тренажер-велосипед для реабілітації рук і ніг </w:t>
            </w:r>
            <w:proofErr w:type="spellStart"/>
            <w:r>
              <w:rPr>
                <w:sz w:val="20"/>
                <w:szCs w:val="20"/>
              </w:rPr>
              <w:t>Ortek</w:t>
            </w:r>
            <w:proofErr w:type="spellEnd"/>
            <w:r>
              <w:rPr>
                <w:sz w:val="20"/>
                <w:szCs w:val="20"/>
              </w:rPr>
              <w:t xml:space="preserve"> 11503</w:t>
            </w:r>
          </w:p>
          <w:p w14:paraId="3B7EC328" w14:textId="77777777" w:rsidR="0065229D" w:rsidRDefault="00000000">
            <w:pPr>
              <w:keepLines/>
              <w:spacing w:after="0" w:line="240" w:lineRule="auto"/>
              <w:jc w:val="both"/>
              <w:rPr>
                <w:sz w:val="20"/>
                <w:szCs w:val="20"/>
              </w:rPr>
            </w:pPr>
            <w:r>
              <w:rPr>
                <w:sz w:val="20"/>
                <w:szCs w:val="20"/>
              </w:rPr>
              <w:t xml:space="preserve">Реабілітаційний пристрій для ходьби Робот для тренування ходи </w:t>
            </w:r>
            <w:proofErr w:type="spellStart"/>
            <w:r>
              <w:rPr>
                <w:sz w:val="20"/>
                <w:szCs w:val="20"/>
              </w:rPr>
              <w:t>Ortek</w:t>
            </w:r>
            <w:proofErr w:type="spellEnd"/>
          </w:p>
          <w:p w14:paraId="09119D51" w14:textId="77777777" w:rsidR="0065229D" w:rsidRDefault="00000000">
            <w:pPr>
              <w:keepLines/>
              <w:spacing w:after="0" w:line="240" w:lineRule="auto"/>
              <w:jc w:val="both"/>
              <w:rPr>
                <w:sz w:val="20"/>
                <w:szCs w:val="20"/>
              </w:rPr>
            </w:pPr>
            <w:r>
              <w:rPr>
                <w:sz w:val="20"/>
                <w:szCs w:val="20"/>
              </w:rPr>
              <w:t>Робот тренажер для обох рук Двійний Реабілітація руки</w:t>
            </w:r>
          </w:p>
          <w:p w14:paraId="03CCE05B" w14:textId="77777777" w:rsidR="0065229D" w:rsidRDefault="00000000">
            <w:pPr>
              <w:keepLines/>
              <w:spacing w:after="0" w:line="240" w:lineRule="auto"/>
              <w:jc w:val="both"/>
              <w:rPr>
                <w:sz w:val="20"/>
                <w:szCs w:val="20"/>
              </w:rPr>
            </w:pPr>
            <w:r>
              <w:rPr>
                <w:sz w:val="20"/>
                <w:szCs w:val="20"/>
              </w:rPr>
              <w:t xml:space="preserve">Реабілітаційний пристрій для </w:t>
            </w:r>
            <w:proofErr w:type="spellStart"/>
            <w:r>
              <w:rPr>
                <w:sz w:val="20"/>
                <w:szCs w:val="20"/>
              </w:rPr>
              <w:t>підйома</w:t>
            </w:r>
            <w:proofErr w:type="spellEnd"/>
            <w:r>
              <w:rPr>
                <w:sz w:val="20"/>
                <w:szCs w:val="20"/>
              </w:rPr>
              <w:t xml:space="preserve"> людини Робот для тренування ходьби</w:t>
            </w:r>
          </w:p>
          <w:p w14:paraId="65C7B1D0" w14:textId="77777777" w:rsidR="0065229D" w:rsidRDefault="00000000">
            <w:pPr>
              <w:keepLines/>
              <w:spacing w:after="0" w:line="240" w:lineRule="auto"/>
              <w:jc w:val="both"/>
              <w:rPr>
                <w:sz w:val="20"/>
                <w:szCs w:val="20"/>
              </w:rPr>
            </w:pPr>
            <w:r>
              <w:rPr>
                <w:sz w:val="20"/>
                <w:szCs w:val="20"/>
              </w:rPr>
              <w:t>Реабілітаційний тренажер з лічильником MED1-KY-F8С</w:t>
            </w:r>
          </w:p>
          <w:p w14:paraId="38FD5F97" w14:textId="77777777" w:rsidR="0065229D" w:rsidRDefault="00000000">
            <w:pPr>
              <w:keepLines/>
              <w:spacing w:after="0" w:line="240" w:lineRule="auto"/>
              <w:jc w:val="both"/>
              <w:rPr>
                <w:sz w:val="20"/>
                <w:szCs w:val="20"/>
              </w:rPr>
            </w:pPr>
            <w:r>
              <w:rPr>
                <w:sz w:val="20"/>
                <w:szCs w:val="20"/>
              </w:rPr>
              <w:t>Тренажер реабілітаційний MV-</w:t>
            </w:r>
            <w:proofErr w:type="spellStart"/>
            <w:r>
              <w:rPr>
                <w:sz w:val="20"/>
                <w:szCs w:val="20"/>
              </w:rPr>
              <w:t>Sport</w:t>
            </w:r>
            <w:proofErr w:type="spellEnd"/>
            <w:r>
              <w:rPr>
                <w:sz w:val="20"/>
                <w:szCs w:val="20"/>
              </w:rPr>
              <w:t xml:space="preserve"> одинарний на 40 кг</w:t>
            </w:r>
          </w:p>
          <w:p w14:paraId="6B48F453" w14:textId="77777777" w:rsidR="0065229D" w:rsidRDefault="00000000">
            <w:pPr>
              <w:keepLines/>
              <w:spacing w:after="0" w:line="240" w:lineRule="auto"/>
              <w:jc w:val="both"/>
              <w:rPr>
                <w:sz w:val="20"/>
                <w:szCs w:val="20"/>
              </w:rPr>
            </w:pPr>
            <w:r>
              <w:rPr>
                <w:sz w:val="20"/>
                <w:szCs w:val="20"/>
              </w:rPr>
              <w:t>Сенсорний тактильний тренажер для рук і  ніг HEGA з підставкою  (для дітей від 3 р.)</w:t>
            </w:r>
          </w:p>
          <w:p w14:paraId="68D21780" w14:textId="77777777" w:rsidR="0065229D" w:rsidRDefault="00000000">
            <w:pPr>
              <w:keepLines/>
              <w:spacing w:after="0" w:line="240" w:lineRule="auto"/>
              <w:jc w:val="both"/>
              <w:rPr>
                <w:sz w:val="20"/>
                <w:szCs w:val="20"/>
              </w:rPr>
            </w:pPr>
            <w:r>
              <w:rPr>
                <w:sz w:val="20"/>
                <w:szCs w:val="20"/>
              </w:rPr>
              <w:t>Тренажер тунель</w:t>
            </w:r>
          </w:p>
          <w:p w14:paraId="5EDC735F" w14:textId="77777777" w:rsidR="0065229D" w:rsidRDefault="00000000">
            <w:pPr>
              <w:keepLines/>
              <w:spacing w:after="0" w:line="240" w:lineRule="auto"/>
              <w:jc w:val="both"/>
              <w:rPr>
                <w:sz w:val="20"/>
                <w:szCs w:val="20"/>
              </w:rPr>
            </w:pPr>
            <w:r>
              <w:rPr>
                <w:sz w:val="20"/>
                <w:szCs w:val="20"/>
              </w:rPr>
              <w:lastRenderedPageBreak/>
              <w:t xml:space="preserve">Тренажер  Космонавт   </w:t>
            </w:r>
          </w:p>
          <w:p w14:paraId="4A42F69A" w14:textId="77777777" w:rsidR="0065229D" w:rsidRDefault="00000000">
            <w:pPr>
              <w:keepLines/>
              <w:spacing w:after="0" w:line="240" w:lineRule="auto"/>
              <w:jc w:val="both"/>
              <w:rPr>
                <w:sz w:val="20"/>
                <w:szCs w:val="20"/>
              </w:rPr>
            </w:pPr>
            <w:r>
              <w:rPr>
                <w:sz w:val="20"/>
                <w:szCs w:val="20"/>
              </w:rPr>
              <w:t>Сходи реабілітаційні</w:t>
            </w:r>
          </w:p>
          <w:p w14:paraId="05FB4BCA" w14:textId="77777777" w:rsidR="0065229D" w:rsidRDefault="00000000">
            <w:pPr>
              <w:keepLines/>
              <w:spacing w:after="0" w:line="240" w:lineRule="auto"/>
              <w:jc w:val="both"/>
              <w:rPr>
                <w:sz w:val="20"/>
                <w:szCs w:val="20"/>
              </w:rPr>
            </w:pPr>
            <w:r>
              <w:rPr>
                <w:sz w:val="20"/>
                <w:szCs w:val="20"/>
              </w:rPr>
              <w:t>Поручень двоярусний для відновлення навичок ходьби</w:t>
            </w:r>
          </w:p>
          <w:p w14:paraId="14972FB2" w14:textId="77777777" w:rsidR="0065229D" w:rsidRDefault="00000000">
            <w:pPr>
              <w:keepLines/>
              <w:spacing w:after="0" w:line="240" w:lineRule="auto"/>
              <w:jc w:val="both"/>
              <w:rPr>
                <w:sz w:val="20"/>
                <w:szCs w:val="20"/>
              </w:rPr>
            </w:pPr>
            <w:r>
              <w:rPr>
                <w:sz w:val="20"/>
                <w:szCs w:val="20"/>
              </w:rPr>
              <w:t>Поручень для відновлення навичок ходьби</w:t>
            </w:r>
          </w:p>
          <w:p w14:paraId="070D72B2" w14:textId="77777777" w:rsidR="0065229D" w:rsidRDefault="00000000">
            <w:pPr>
              <w:keepLines/>
              <w:spacing w:after="0" w:line="240" w:lineRule="auto"/>
              <w:jc w:val="both"/>
              <w:rPr>
                <w:sz w:val="20"/>
                <w:szCs w:val="20"/>
              </w:rPr>
            </w:pPr>
            <w:r>
              <w:rPr>
                <w:sz w:val="20"/>
                <w:szCs w:val="20"/>
              </w:rPr>
              <w:t xml:space="preserve">Стінка шведська спеціалізована для </w:t>
            </w:r>
            <w:proofErr w:type="spellStart"/>
            <w:r>
              <w:rPr>
                <w:sz w:val="20"/>
                <w:szCs w:val="20"/>
              </w:rPr>
              <w:t>колясочників</w:t>
            </w:r>
            <w:proofErr w:type="spellEnd"/>
            <w:r>
              <w:rPr>
                <w:sz w:val="20"/>
                <w:szCs w:val="20"/>
              </w:rPr>
              <w:t xml:space="preserve">-дітей та дорослих </w:t>
            </w:r>
            <w:proofErr w:type="spellStart"/>
            <w:r>
              <w:rPr>
                <w:sz w:val="20"/>
                <w:szCs w:val="20"/>
              </w:rPr>
              <w:t>Інватех</w:t>
            </w:r>
            <w:proofErr w:type="spellEnd"/>
            <w:r>
              <w:rPr>
                <w:sz w:val="20"/>
                <w:szCs w:val="20"/>
              </w:rPr>
              <w:t xml:space="preserve"> СШМ-01</w:t>
            </w:r>
          </w:p>
          <w:p w14:paraId="29F5BE87" w14:textId="77777777" w:rsidR="0065229D" w:rsidRDefault="00000000">
            <w:pPr>
              <w:keepLines/>
              <w:spacing w:after="0" w:line="240" w:lineRule="auto"/>
              <w:jc w:val="both"/>
              <w:rPr>
                <w:sz w:val="20"/>
                <w:szCs w:val="20"/>
              </w:rPr>
            </w:pPr>
            <w:r>
              <w:rPr>
                <w:sz w:val="20"/>
                <w:szCs w:val="20"/>
              </w:rPr>
              <w:t>Реабілітаційний тренажер для ніг</w:t>
            </w:r>
          </w:p>
          <w:p w14:paraId="539B0CCB" w14:textId="77777777" w:rsidR="0065229D" w:rsidRDefault="00000000">
            <w:pPr>
              <w:keepLines/>
              <w:spacing w:after="0" w:line="240" w:lineRule="auto"/>
              <w:jc w:val="both"/>
              <w:rPr>
                <w:sz w:val="20"/>
                <w:szCs w:val="20"/>
              </w:rPr>
            </w:pPr>
            <w:r>
              <w:rPr>
                <w:sz w:val="20"/>
                <w:szCs w:val="20"/>
              </w:rPr>
              <w:t>Реабілітаційний тренажер для ніг з лічильником</w:t>
            </w:r>
          </w:p>
          <w:p w14:paraId="7E46BA15" w14:textId="77777777" w:rsidR="0065229D" w:rsidRDefault="00000000">
            <w:pPr>
              <w:keepLines/>
              <w:spacing w:after="0" w:line="240" w:lineRule="auto"/>
              <w:jc w:val="both"/>
              <w:rPr>
                <w:sz w:val="20"/>
                <w:szCs w:val="20"/>
              </w:rPr>
            </w:pPr>
            <w:r>
              <w:rPr>
                <w:sz w:val="20"/>
                <w:szCs w:val="20"/>
              </w:rPr>
              <w:t>Тренажер для ніг та рук В-Віке</w:t>
            </w:r>
          </w:p>
          <w:p w14:paraId="7A5DBEDF" w14:textId="77777777" w:rsidR="0065229D" w:rsidRDefault="00000000">
            <w:pPr>
              <w:keepLines/>
              <w:spacing w:after="0" w:line="240" w:lineRule="auto"/>
              <w:jc w:val="both"/>
              <w:rPr>
                <w:sz w:val="20"/>
                <w:szCs w:val="20"/>
              </w:rPr>
            </w:pPr>
            <w:r>
              <w:rPr>
                <w:sz w:val="20"/>
                <w:szCs w:val="20"/>
              </w:rPr>
              <w:t xml:space="preserve">Поручень двоярусний  </w:t>
            </w:r>
          </w:p>
          <w:p w14:paraId="79706BF7" w14:textId="77777777" w:rsidR="0065229D" w:rsidRDefault="00000000">
            <w:pPr>
              <w:keepLines/>
              <w:spacing w:after="0" w:line="240" w:lineRule="auto"/>
              <w:jc w:val="both"/>
              <w:rPr>
                <w:sz w:val="20"/>
                <w:szCs w:val="20"/>
              </w:rPr>
            </w:pPr>
            <w:r>
              <w:rPr>
                <w:sz w:val="20"/>
                <w:szCs w:val="20"/>
              </w:rPr>
              <w:t xml:space="preserve">Рукавиця для </w:t>
            </w:r>
            <w:proofErr w:type="spellStart"/>
            <w:r>
              <w:rPr>
                <w:sz w:val="20"/>
                <w:szCs w:val="20"/>
              </w:rPr>
              <w:t>електросенсорної</w:t>
            </w:r>
            <w:proofErr w:type="spellEnd"/>
            <w:r>
              <w:rPr>
                <w:sz w:val="20"/>
                <w:szCs w:val="20"/>
              </w:rPr>
              <w:t xml:space="preserve"> стимуляції</w:t>
            </w:r>
          </w:p>
          <w:p w14:paraId="68EAE5C7" w14:textId="77777777" w:rsidR="0065229D" w:rsidRDefault="00000000">
            <w:pPr>
              <w:keepLines/>
              <w:spacing w:after="0" w:line="240" w:lineRule="auto"/>
              <w:jc w:val="both"/>
              <w:rPr>
                <w:sz w:val="20"/>
                <w:szCs w:val="20"/>
              </w:rPr>
            </w:pPr>
            <w:proofErr w:type="spellStart"/>
            <w:r>
              <w:rPr>
                <w:sz w:val="20"/>
                <w:szCs w:val="20"/>
              </w:rPr>
              <w:t>Регуполове</w:t>
            </w:r>
            <w:proofErr w:type="spellEnd"/>
            <w:r>
              <w:rPr>
                <w:sz w:val="20"/>
                <w:szCs w:val="20"/>
              </w:rPr>
              <w:t xml:space="preserve"> покриття у легкоатлетичний манеж - 850 </w:t>
            </w:r>
            <w:proofErr w:type="spellStart"/>
            <w:r>
              <w:rPr>
                <w:sz w:val="20"/>
                <w:szCs w:val="20"/>
              </w:rPr>
              <w:t>м.кв</w:t>
            </w:r>
            <w:proofErr w:type="spellEnd"/>
            <w:r>
              <w:rPr>
                <w:sz w:val="20"/>
                <w:szCs w:val="20"/>
              </w:rPr>
              <w:t>.</w:t>
            </w:r>
          </w:p>
          <w:p w14:paraId="167DF7A9" w14:textId="77777777" w:rsidR="0065229D" w:rsidRDefault="00000000">
            <w:pPr>
              <w:keepLines/>
              <w:spacing w:after="0" w:line="240" w:lineRule="auto"/>
              <w:jc w:val="both"/>
              <w:rPr>
                <w:sz w:val="20"/>
                <w:szCs w:val="20"/>
              </w:rPr>
            </w:pPr>
            <w:r>
              <w:rPr>
                <w:sz w:val="20"/>
                <w:szCs w:val="20"/>
              </w:rPr>
              <w:t xml:space="preserve">Килими </w:t>
            </w:r>
            <w:proofErr w:type="spellStart"/>
            <w:r>
              <w:rPr>
                <w:sz w:val="20"/>
                <w:szCs w:val="20"/>
              </w:rPr>
              <w:t>борцівські</w:t>
            </w:r>
            <w:proofErr w:type="spellEnd"/>
            <w:r>
              <w:rPr>
                <w:sz w:val="20"/>
                <w:szCs w:val="20"/>
              </w:rPr>
              <w:t xml:space="preserve"> - 2 </w:t>
            </w:r>
            <w:proofErr w:type="spellStart"/>
            <w:r>
              <w:rPr>
                <w:sz w:val="20"/>
                <w:szCs w:val="20"/>
              </w:rPr>
              <w:t>шт</w:t>
            </w:r>
            <w:proofErr w:type="spellEnd"/>
          </w:p>
          <w:p w14:paraId="7992C53D" w14:textId="77777777" w:rsidR="0065229D" w:rsidRDefault="00000000">
            <w:pPr>
              <w:keepLines/>
              <w:spacing w:after="0" w:line="240" w:lineRule="auto"/>
              <w:jc w:val="both"/>
              <w:rPr>
                <w:sz w:val="20"/>
                <w:szCs w:val="20"/>
              </w:rPr>
            </w:pPr>
            <w:proofErr w:type="spellStart"/>
            <w:r>
              <w:rPr>
                <w:sz w:val="20"/>
                <w:szCs w:val="20"/>
              </w:rPr>
              <w:t>Борцівські</w:t>
            </w:r>
            <w:proofErr w:type="spellEnd"/>
            <w:r>
              <w:rPr>
                <w:sz w:val="20"/>
                <w:szCs w:val="20"/>
              </w:rPr>
              <w:t xml:space="preserve"> мати - 72 </w:t>
            </w:r>
            <w:proofErr w:type="spellStart"/>
            <w:r>
              <w:rPr>
                <w:sz w:val="20"/>
                <w:szCs w:val="20"/>
              </w:rPr>
              <w:t>шт</w:t>
            </w:r>
            <w:proofErr w:type="spellEnd"/>
          </w:p>
          <w:p w14:paraId="0EA5B3DE" w14:textId="77777777" w:rsidR="0065229D" w:rsidRDefault="00000000">
            <w:pPr>
              <w:keepLines/>
              <w:spacing w:after="0" w:line="240" w:lineRule="auto"/>
              <w:jc w:val="both"/>
              <w:rPr>
                <w:sz w:val="20"/>
                <w:szCs w:val="20"/>
              </w:rPr>
            </w:pPr>
            <w:r>
              <w:rPr>
                <w:sz w:val="20"/>
                <w:szCs w:val="20"/>
              </w:rPr>
              <w:t>Ринг для кікбоксингу</w:t>
            </w:r>
          </w:p>
          <w:p w14:paraId="05F2051F" w14:textId="77777777" w:rsidR="0065229D" w:rsidRDefault="00000000">
            <w:pPr>
              <w:keepLines/>
              <w:spacing w:after="0" w:line="240" w:lineRule="auto"/>
              <w:jc w:val="both"/>
              <w:rPr>
                <w:sz w:val="20"/>
                <w:szCs w:val="20"/>
              </w:rPr>
            </w:pPr>
            <w:r>
              <w:rPr>
                <w:sz w:val="20"/>
                <w:szCs w:val="20"/>
              </w:rPr>
              <w:t>Стартові колодки 8 шт.</w:t>
            </w:r>
          </w:p>
          <w:p w14:paraId="30BB35F4" w14:textId="77777777" w:rsidR="0065229D" w:rsidRDefault="00000000">
            <w:pPr>
              <w:keepLines/>
              <w:spacing w:after="0" w:line="240" w:lineRule="auto"/>
              <w:jc w:val="both"/>
              <w:rPr>
                <w:sz w:val="20"/>
                <w:szCs w:val="20"/>
              </w:rPr>
            </w:pPr>
            <w:r>
              <w:rPr>
                <w:sz w:val="20"/>
                <w:szCs w:val="20"/>
              </w:rPr>
              <w:t xml:space="preserve">Грифи  для штанги 4 </w:t>
            </w:r>
            <w:proofErr w:type="spellStart"/>
            <w:r>
              <w:rPr>
                <w:sz w:val="20"/>
                <w:szCs w:val="20"/>
              </w:rPr>
              <w:t>шт</w:t>
            </w:r>
            <w:proofErr w:type="spellEnd"/>
          </w:p>
          <w:p w14:paraId="19119441" w14:textId="77777777" w:rsidR="0065229D" w:rsidRDefault="00000000">
            <w:pPr>
              <w:keepLines/>
              <w:spacing w:after="0" w:line="240" w:lineRule="auto"/>
              <w:jc w:val="both"/>
              <w:rPr>
                <w:sz w:val="20"/>
                <w:szCs w:val="20"/>
              </w:rPr>
            </w:pPr>
            <w:proofErr w:type="spellStart"/>
            <w:r>
              <w:rPr>
                <w:sz w:val="20"/>
                <w:szCs w:val="20"/>
              </w:rPr>
              <w:t>Бліни</w:t>
            </w:r>
            <w:proofErr w:type="spellEnd"/>
            <w:r>
              <w:rPr>
                <w:sz w:val="20"/>
                <w:szCs w:val="20"/>
              </w:rPr>
              <w:t xml:space="preserve"> для штанги комплект 4 </w:t>
            </w:r>
            <w:proofErr w:type="spellStart"/>
            <w:r>
              <w:rPr>
                <w:sz w:val="20"/>
                <w:szCs w:val="20"/>
              </w:rPr>
              <w:t>шт</w:t>
            </w:r>
            <w:proofErr w:type="spellEnd"/>
          </w:p>
          <w:p w14:paraId="52714772" w14:textId="77777777" w:rsidR="0065229D" w:rsidRDefault="00000000">
            <w:pPr>
              <w:keepLines/>
              <w:spacing w:after="0" w:line="240" w:lineRule="auto"/>
              <w:jc w:val="both"/>
              <w:rPr>
                <w:sz w:val="20"/>
                <w:szCs w:val="20"/>
              </w:rPr>
            </w:pPr>
            <w:r>
              <w:rPr>
                <w:sz w:val="20"/>
                <w:szCs w:val="20"/>
              </w:rPr>
              <w:t xml:space="preserve">Гантелі  комплект 20 </w:t>
            </w:r>
            <w:proofErr w:type="spellStart"/>
            <w:r>
              <w:rPr>
                <w:sz w:val="20"/>
                <w:szCs w:val="20"/>
              </w:rPr>
              <w:t>шт</w:t>
            </w:r>
            <w:proofErr w:type="spellEnd"/>
          </w:p>
          <w:p w14:paraId="5ECEC557" w14:textId="77777777" w:rsidR="0065229D" w:rsidRDefault="00000000">
            <w:pPr>
              <w:keepLines/>
              <w:spacing w:after="0" w:line="240" w:lineRule="auto"/>
              <w:jc w:val="both"/>
              <w:rPr>
                <w:sz w:val="20"/>
                <w:szCs w:val="20"/>
              </w:rPr>
            </w:pPr>
            <w:proofErr w:type="spellStart"/>
            <w:r>
              <w:rPr>
                <w:sz w:val="20"/>
                <w:szCs w:val="20"/>
              </w:rPr>
              <w:t>Стійки</w:t>
            </w:r>
            <w:proofErr w:type="spellEnd"/>
            <w:r>
              <w:rPr>
                <w:sz w:val="20"/>
                <w:szCs w:val="20"/>
              </w:rPr>
              <w:t xml:space="preserve"> під штангу 4 </w:t>
            </w:r>
            <w:proofErr w:type="spellStart"/>
            <w:r>
              <w:rPr>
                <w:sz w:val="20"/>
                <w:szCs w:val="20"/>
              </w:rPr>
              <w:t>шт</w:t>
            </w:r>
            <w:proofErr w:type="spellEnd"/>
          </w:p>
          <w:p w14:paraId="3D758E25" w14:textId="77777777" w:rsidR="0065229D" w:rsidRDefault="00000000">
            <w:pPr>
              <w:keepLines/>
              <w:spacing w:after="0" w:line="240" w:lineRule="auto"/>
              <w:jc w:val="both"/>
              <w:rPr>
                <w:sz w:val="20"/>
                <w:szCs w:val="20"/>
              </w:rPr>
            </w:pPr>
            <w:r>
              <w:rPr>
                <w:sz w:val="20"/>
                <w:szCs w:val="20"/>
              </w:rPr>
              <w:t xml:space="preserve">Шведська стінка 8 </w:t>
            </w:r>
            <w:proofErr w:type="spellStart"/>
            <w:r>
              <w:rPr>
                <w:sz w:val="20"/>
                <w:szCs w:val="20"/>
              </w:rPr>
              <w:t>шт</w:t>
            </w:r>
            <w:proofErr w:type="spellEnd"/>
          </w:p>
        </w:tc>
        <w:tc>
          <w:tcPr>
            <w:tcW w:w="1701" w:type="dxa"/>
          </w:tcPr>
          <w:p w14:paraId="61DAFEBA" w14:textId="77777777" w:rsidR="0065229D" w:rsidRDefault="00000000">
            <w:pPr>
              <w:spacing w:before="120" w:after="120" w:line="240" w:lineRule="auto"/>
              <w:jc w:val="center"/>
              <w:rPr>
                <w:sz w:val="20"/>
                <w:szCs w:val="20"/>
              </w:rPr>
            </w:pPr>
            <w:r>
              <w:rPr>
                <w:sz w:val="20"/>
                <w:szCs w:val="20"/>
              </w:rPr>
              <w:lastRenderedPageBreak/>
              <w:t>5 329 208</w:t>
            </w:r>
          </w:p>
        </w:tc>
        <w:tc>
          <w:tcPr>
            <w:tcW w:w="1560" w:type="dxa"/>
          </w:tcPr>
          <w:p w14:paraId="296B04E1" w14:textId="77777777" w:rsidR="0065229D" w:rsidRDefault="00000000">
            <w:pPr>
              <w:spacing w:before="120" w:after="120" w:line="240" w:lineRule="auto"/>
              <w:jc w:val="center"/>
              <w:rPr>
                <w:sz w:val="20"/>
                <w:szCs w:val="20"/>
              </w:rPr>
            </w:pPr>
            <w:r>
              <w:rPr>
                <w:sz w:val="20"/>
                <w:szCs w:val="20"/>
              </w:rPr>
              <w:t>126 886</w:t>
            </w:r>
          </w:p>
        </w:tc>
      </w:tr>
      <w:tr w:rsidR="0065229D" w14:paraId="3180D768" w14:textId="77777777">
        <w:tc>
          <w:tcPr>
            <w:tcW w:w="3114" w:type="dxa"/>
          </w:tcPr>
          <w:p w14:paraId="67D2CD55" w14:textId="77777777" w:rsidR="0065229D" w:rsidRDefault="00000000">
            <w:pPr>
              <w:numPr>
                <w:ilvl w:val="0"/>
                <w:numId w:val="10"/>
              </w:numPr>
              <w:pBdr>
                <w:top w:val="nil"/>
                <w:left w:val="nil"/>
                <w:bottom w:val="nil"/>
                <w:right w:val="nil"/>
                <w:between w:val="nil"/>
              </w:pBdr>
              <w:spacing w:before="120" w:after="0" w:line="240" w:lineRule="auto"/>
              <w:ind w:left="309" w:hanging="284"/>
              <w:jc w:val="both"/>
              <w:rPr>
                <w:color w:val="000000"/>
                <w:sz w:val="20"/>
                <w:szCs w:val="20"/>
              </w:rPr>
            </w:pPr>
            <w:r>
              <w:rPr>
                <w:color w:val="000000"/>
                <w:sz w:val="20"/>
                <w:szCs w:val="20"/>
              </w:rPr>
              <w:t xml:space="preserve">Зовнішні послуги </w:t>
            </w:r>
          </w:p>
          <w:p w14:paraId="1D1C1F75" w14:textId="77777777" w:rsidR="0065229D" w:rsidRDefault="00000000">
            <w:pPr>
              <w:pBdr>
                <w:top w:val="nil"/>
                <w:left w:val="nil"/>
                <w:bottom w:val="nil"/>
                <w:right w:val="nil"/>
                <w:between w:val="nil"/>
              </w:pBdr>
              <w:spacing w:after="120" w:line="240" w:lineRule="auto"/>
              <w:ind w:left="309"/>
              <w:jc w:val="both"/>
              <w:rPr>
                <w:color w:val="000000"/>
                <w:sz w:val="20"/>
                <w:szCs w:val="20"/>
              </w:rPr>
            </w:pPr>
            <w:r>
              <w:rPr>
                <w:color w:val="000000"/>
                <w:sz w:val="20"/>
                <w:szCs w:val="20"/>
              </w:rPr>
              <w:t>[усі види придбання послуг від зовнішніх постачальників, крім будівельних]</w:t>
            </w:r>
          </w:p>
        </w:tc>
        <w:tc>
          <w:tcPr>
            <w:tcW w:w="3118" w:type="dxa"/>
          </w:tcPr>
          <w:p w14:paraId="5AEF7C5B" w14:textId="77777777" w:rsidR="0065229D" w:rsidRDefault="00000000">
            <w:pPr>
              <w:spacing w:before="120" w:after="120" w:line="240" w:lineRule="auto"/>
              <w:jc w:val="both"/>
              <w:rPr>
                <w:sz w:val="20"/>
                <w:szCs w:val="20"/>
              </w:rPr>
            </w:pPr>
            <w:r>
              <w:rPr>
                <w:sz w:val="20"/>
                <w:szCs w:val="20"/>
              </w:rPr>
              <w:t>Залучення експертів з написання двох програм, розробки навчальних програм для тренерів та інструкторів, тренери та інструктори, проведення аудиту спортивної інфраструктури, опитування серед бажаних секцій для осіб з інвалідністю, організація навчань для тренерів та інструкторів щодо роботи з особами з особливими потребами, Днів дозвілля, відкритих тренувань, спортивних фестивалів, навчальних програм, обмінного візиту.</w:t>
            </w:r>
          </w:p>
        </w:tc>
        <w:tc>
          <w:tcPr>
            <w:tcW w:w="1701" w:type="dxa"/>
          </w:tcPr>
          <w:p w14:paraId="30829962" w14:textId="77777777" w:rsidR="0065229D" w:rsidRDefault="00000000">
            <w:pPr>
              <w:spacing w:before="120" w:after="120" w:line="240" w:lineRule="auto"/>
              <w:jc w:val="center"/>
              <w:rPr>
                <w:sz w:val="20"/>
                <w:szCs w:val="20"/>
              </w:rPr>
            </w:pPr>
            <w:r>
              <w:rPr>
                <w:sz w:val="20"/>
                <w:szCs w:val="20"/>
              </w:rPr>
              <w:t>3 866 000</w:t>
            </w:r>
          </w:p>
        </w:tc>
        <w:tc>
          <w:tcPr>
            <w:tcW w:w="1560" w:type="dxa"/>
          </w:tcPr>
          <w:p w14:paraId="1D4314C7" w14:textId="77777777" w:rsidR="0065229D" w:rsidRDefault="00000000">
            <w:pPr>
              <w:spacing w:before="120" w:after="120" w:line="240" w:lineRule="auto"/>
              <w:jc w:val="center"/>
              <w:rPr>
                <w:sz w:val="20"/>
                <w:szCs w:val="20"/>
              </w:rPr>
            </w:pPr>
            <w:r>
              <w:rPr>
                <w:sz w:val="20"/>
                <w:szCs w:val="20"/>
              </w:rPr>
              <w:t>92 048</w:t>
            </w:r>
          </w:p>
        </w:tc>
      </w:tr>
      <w:tr w:rsidR="0065229D" w14:paraId="75706898" w14:textId="77777777">
        <w:tc>
          <w:tcPr>
            <w:tcW w:w="3114" w:type="dxa"/>
          </w:tcPr>
          <w:p w14:paraId="36D484B4" w14:textId="77777777" w:rsidR="0065229D" w:rsidRDefault="00000000">
            <w:pPr>
              <w:numPr>
                <w:ilvl w:val="0"/>
                <w:numId w:val="10"/>
              </w:numPr>
              <w:pBdr>
                <w:top w:val="nil"/>
                <w:left w:val="nil"/>
                <w:bottom w:val="nil"/>
                <w:right w:val="nil"/>
                <w:between w:val="nil"/>
              </w:pBdr>
              <w:spacing w:before="120" w:after="0" w:line="240" w:lineRule="auto"/>
              <w:ind w:left="309" w:hanging="284"/>
              <w:jc w:val="both"/>
              <w:rPr>
                <w:color w:val="000000"/>
                <w:sz w:val="20"/>
                <w:szCs w:val="20"/>
              </w:rPr>
            </w:pPr>
            <w:r>
              <w:rPr>
                <w:color w:val="000000"/>
                <w:sz w:val="20"/>
                <w:szCs w:val="20"/>
              </w:rPr>
              <w:t xml:space="preserve">Інші витрати </w:t>
            </w:r>
          </w:p>
          <w:p w14:paraId="11F3B1A7" w14:textId="77777777" w:rsidR="0065229D" w:rsidRDefault="00000000">
            <w:pPr>
              <w:pBdr>
                <w:top w:val="nil"/>
                <w:left w:val="nil"/>
                <w:bottom w:val="nil"/>
                <w:right w:val="nil"/>
                <w:between w:val="nil"/>
              </w:pBdr>
              <w:spacing w:after="120" w:line="240" w:lineRule="auto"/>
              <w:ind w:left="309"/>
              <w:jc w:val="both"/>
              <w:rPr>
                <w:color w:val="000000"/>
                <w:sz w:val="20"/>
                <w:szCs w:val="20"/>
              </w:rPr>
            </w:pPr>
            <w:r>
              <w:rPr>
                <w:color w:val="000000"/>
                <w:sz w:val="20"/>
                <w:szCs w:val="20"/>
              </w:rPr>
              <w:t>[комунікації, ЗМІ, МШП, адміністративні та інші]</w:t>
            </w:r>
          </w:p>
        </w:tc>
        <w:tc>
          <w:tcPr>
            <w:tcW w:w="3118" w:type="dxa"/>
          </w:tcPr>
          <w:p w14:paraId="4CF3195A" w14:textId="77777777" w:rsidR="0065229D" w:rsidRDefault="00000000">
            <w:pPr>
              <w:spacing w:before="120" w:after="120" w:line="240" w:lineRule="auto"/>
              <w:jc w:val="both"/>
              <w:rPr>
                <w:sz w:val="20"/>
                <w:szCs w:val="20"/>
              </w:rPr>
            </w:pPr>
            <w:r>
              <w:rPr>
                <w:sz w:val="20"/>
                <w:szCs w:val="20"/>
              </w:rPr>
              <w:t>Проведення інформаційно-просвітницької кампанії. Адміністративні витрати</w:t>
            </w:r>
          </w:p>
        </w:tc>
        <w:tc>
          <w:tcPr>
            <w:tcW w:w="1701" w:type="dxa"/>
          </w:tcPr>
          <w:p w14:paraId="252068B0" w14:textId="77777777" w:rsidR="0065229D" w:rsidRDefault="00000000">
            <w:pPr>
              <w:spacing w:before="120" w:after="120" w:line="240" w:lineRule="auto"/>
              <w:jc w:val="center"/>
              <w:rPr>
                <w:sz w:val="20"/>
                <w:szCs w:val="20"/>
              </w:rPr>
            </w:pPr>
            <w:r>
              <w:rPr>
                <w:sz w:val="20"/>
                <w:szCs w:val="20"/>
              </w:rPr>
              <w:t>10 574 465</w:t>
            </w:r>
          </w:p>
        </w:tc>
        <w:tc>
          <w:tcPr>
            <w:tcW w:w="1560" w:type="dxa"/>
          </w:tcPr>
          <w:p w14:paraId="675CFD5B" w14:textId="77777777" w:rsidR="0065229D" w:rsidRDefault="00000000">
            <w:pPr>
              <w:spacing w:before="120" w:after="120" w:line="240" w:lineRule="auto"/>
              <w:jc w:val="center"/>
              <w:rPr>
                <w:sz w:val="20"/>
                <w:szCs w:val="20"/>
              </w:rPr>
            </w:pPr>
            <w:r>
              <w:rPr>
                <w:sz w:val="20"/>
                <w:szCs w:val="20"/>
              </w:rPr>
              <w:t>251 773</w:t>
            </w:r>
          </w:p>
        </w:tc>
      </w:tr>
      <w:tr w:rsidR="0065229D" w14:paraId="0E8EE036" w14:textId="77777777">
        <w:tc>
          <w:tcPr>
            <w:tcW w:w="3114" w:type="dxa"/>
          </w:tcPr>
          <w:p w14:paraId="74697591" w14:textId="77777777" w:rsidR="0065229D" w:rsidRDefault="00000000">
            <w:pPr>
              <w:numPr>
                <w:ilvl w:val="0"/>
                <w:numId w:val="10"/>
              </w:numPr>
              <w:pBdr>
                <w:top w:val="nil"/>
                <w:left w:val="nil"/>
                <w:bottom w:val="nil"/>
                <w:right w:val="nil"/>
                <w:between w:val="nil"/>
              </w:pBdr>
              <w:spacing w:before="120" w:after="0" w:line="240" w:lineRule="auto"/>
              <w:ind w:left="309" w:hanging="284"/>
              <w:jc w:val="both"/>
              <w:rPr>
                <w:color w:val="000000"/>
                <w:sz w:val="20"/>
                <w:szCs w:val="20"/>
              </w:rPr>
            </w:pPr>
            <w:r>
              <w:rPr>
                <w:color w:val="000000"/>
                <w:sz w:val="20"/>
                <w:szCs w:val="20"/>
              </w:rPr>
              <w:t xml:space="preserve">Інфраструктурні витрати </w:t>
            </w:r>
          </w:p>
          <w:p w14:paraId="0CD040AD" w14:textId="77777777" w:rsidR="0065229D" w:rsidRDefault="00000000">
            <w:pPr>
              <w:pBdr>
                <w:top w:val="nil"/>
                <w:left w:val="nil"/>
                <w:bottom w:val="nil"/>
                <w:right w:val="nil"/>
                <w:between w:val="nil"/>
              </w:pBdr>
              <w:spacing w:after="120" w:line="240" w:lineRule="auto"/>
              <w:ind w:left="309"/>
              <w:jc w:val="both"/>
              <w:rPr>
                <w:color w:val="000000"/>
                <w:sz w:val="20"/>
                <w:szCs w:val="20"/>
              </w:rPr>
            </w:pPr>
            <w:r>
              <w:rPr>
                <w:color w:val="000000"/>
                <w:sz w:val="20"/>
                <w:szCs w:val="20"/>
              </w:rPr>
              <w:t>[витрати будівництва та супутні до них]</w:t>
            </w:r>
          </w:p>
        </w:tc>
        <w:tc>
          <w:tcPr>
            <w:tcW w:w="3118" w:type="dxa"/>
          </w:tcPr>
          <w:p w14:paraId="2C4DF036" w14:textId="77777777" w:rsidR="0065229D" w:rsidRDefault="00000000">
            <w:pPr>
              <w:spacing w:before="120" w:after="120" w:line="240" w:lineRule="auto"/>
              <w:jc w:val="both"/>
              <w:rPr>
                <w:sz w:val="20"/>
                <w:szCs w:val="20"/>
              </w:rPr>
            </w:pPr>
            <w:r>
              <w:rPr>
                <w:sz w:val="20"/>
                <w:szCs w:val="20"/>
              </w:rPr>
              <w:t>[джерело – розрахунок бюджету будівництва з розділу 4]</w:t>
            </w:r>
          </w:p>
        </w:tc>
        <w:tc>
          <w:tcPr>
            <w:tcW w:w="1701" w:type="dxa"/>
          </w:tcPr>
          <w:p w14:paraId="45050668" w14:textId="77777777" w:rsidR="0065229D" w:rsidRDefault="00000000">
            <w:pPr>
              <w:spacing w:before="120" w:after="120" w:line="240" w:lineRule="auto"/>
              <w:jc w:val="center"/>
              <w:rPr>
                <w:sz w:val="20"/>
                <w:szCs w:val="20"/>
              </w:rPr>
            </w:pPr>
            <w:r>
              <w:rPr>
                <w:sz w:val="20"/>
                <w:szCs w:val="20"/>
              </w:rPr>
              <w:t>502 300 000</w:t>
            </w:r>
          </w:p>
        </w:tc>
        <w:tc>
          <w:tcPr>
            <w:tcW w:w="1560" w:type="dxa"/>
          </w:tcPr>
          <w:p w14:paraId="6CD3A5DC" w14:textId="77777777" w:rsidR="0065229D" w:rsidRDefault="00000000">
            <w:pPr>
              <w:spacing w:before="120" w:after="120" w:line="240" w:lineRule="auto"/>
              <w:jc w:val="center"/>
              <w:rPr>
                <w:sz w:val="20"/>
                <w:szCs w:val="20"/>
              </w:rPr>
            </w:pPr>
            <w:r>
              <w:rPr>
                <w:sz w:val="20"/>
                <w:szCs w:val="20"/>
              </w:rPr>
              <w:t>11 959 524</w:t>
            </w:r>
          </w:p>
        </w:tc>
      </w:tr>
      <w:tr w:rsidR="0065229D" w14:paraId="37142DC4" w14:textId="77777777">
        <w:trPr>
          <w:trHeight w:val="615"/>
        </w:trPr>
        <w:tc>
          <w:tcPr>
            <w:tcW w:w="3114" w:type="dxa"/>
            <w:shd w:val="clear" w:color="auto" w:fill="F2F2F2"/>
          </w:tcPr>
          <w:p w14:paraId="1A3C31B0" w14:textId="77777777" w:rsidR="0065229D" w:rsidRDefault="00000000">
            <w:pPr>
              <w:spacing w:before="120" w:after="120" w:line="240" w:lineRule="auto"/>
              <w:ind w:left="1868"/>
              <w:jc w:val="both"/>
              <w:rPr>
                <w:b/>
                <w:sz w:val="20"/>
                <w:szCs w:val="20"/>
              </w:rPr>
            </w:pPr>
            <w:r>
              <w:rPr>
                <w:b/>
                <w:sz w:val="20"/>
                <w:szCs w:val="20"/>
              </w:rPr>
              <w:t>ВСЬОГО:</w:t>
            </w:r>
          </w:p>
        </w:tc>
        <w:tc>
          <w:tcPr>
            <w:tcW w:w="3118" w:type="dxa"/>
            <w:shd w:val="clear" w:color="auto" w:fill="F2F2F2"/>
          </w:tcPr>
          <w:p w14:paraId="124AFE03" w14:textId="77777777" w:rsidR="0065229D" w:rsidRDefault="0065229D">
            <w:pPr>
              <w:spacing w:before="120" w:after="120" w:line="240" w:lineRule="auto"/>
              <w:jc w:val="both"/>
              <w:rPr>
                <w:b/>
                <w:sz w:val="20"/>
                <w:szCs w:val="20"/>
              </w:rPr>
            </w:pPr>
          </w:p>
        </w:tc>
        <w:tc>
          <w:tcPr>
            <w:tcW w:w="1701" w:type="dxa"/>
            <w:shd w:val="clear" w:color="auto" w:fill="F2F2F2"/>
          </w:tcPr>
          <w:p w14:paraId="61FF8118" w14:textId="77777777" w:rsidR="0065229D" w:rsidRDefault="00000000">
            <w:pPr>
              <w:spacing w:before="120" w:after="120" w:line="240" w:lineRule="auto"/>
              <w:jc w:val="center"/>
              <w:rPr>
                <w:b/>
                <w:sz w:val="20"/>
                <w:szCs w:val="20"/>
              </w:rPr>
            </w:pPr>
            <w:r>
              <w:rPr>
                <w:b/>
                <w:sz w:val="20"/>
                <w:szCs w:val="20"/>
              </w:rPr>
              <w:t>528 723 723</w:t>
            </w:r>
          </w:p>
        </w:tc>
        <w:tc>
          <w:tcPr>
            <w:tcW w:w="1560" w:type="dxa"/>
            <w:shd w:val="clear" w:color="auto" w:fill="F2F2F2"/>
          </w:tcPr>
          <w:p w14:paraId="220864EA" w14:textId="77777777" w:rsidR="0065229D" w:rsidRDefault="00000000">
            <w:pPr>
              <w:spacing w:before="120" w:after="120" w:line="240" w:lineRule="auto"/>
              <w:jc w:val="center"/>
              <w:rPr>
                <w:b/>
                <w:sz w:val="20"/>
                <w:szCs w:val="20"/>
              </w:rPr>
            </w:pPr>
            <w:r>
              <w:rPr>
                <w:b/>
                <w:sz w:val="20"/>
                <w:szCs w:val="20"/>
              </w:rPr>
              <w:t>12 574 364</w:t>
            </w:r>
          </w:p>
        </w:tc>
      </w:tr>
    </w:tbl>
    <w:p w14:paraId="1C2C79FE" w14:textId="77777777" w:rsidR="0065229D" w:rsidRDefault="0065229D">
      <w:pPr>
        <w:ind w:left="-142"/>
        <w:jc w:val="both"/>
      </w:pPr>
    </w:p>
    <w:p w14:paraId="7150CB2E" w14:textId="77777777" w:rsidR="0065229D" w:rsidRDefault="0065229D">
      <w:pPr>
        <w:jc w:val="both"/>
      </w:pPr>
    </w:p>
    <w:p w14:paraId="438F8F9C" w14:textId="77777777" w:rsidR="0065229D" w:rsidRDefault="0065229D"/>
    <w:p w14:paraId="75851CB9" w14:textId="77777777" w:rsidR="0065229D" w:rsidRDefault="00000000">
      <w:pPr>
        <w:shd w:val="clear" w:color="auto" w:fill="F2F2F2"/>
        <w:ind w:left="-142"/>
        <w:rPr>
          <w:b/>
        </w:rPr>
      </w:pPr>
      <w:r>
        <w:rPr>
          <w:b/>
        </w:rPr>
        <w:t xml:space="preserve">РОЗДІЛ 6. ОЧІКУВАНА РОЛЬ ПАРТНЕРА ЄС </w:t>
      </w:r>
    </w:p>
    <w:tbl>
      <w:tblPr>
        <w:tblStyle w:val="afff3"/>
        <w:tblW w:w="9773" w:type="dxa"/>
        <w:jc w:val="center"/>
        <w:tblInd w:w="0" w:type="dxa"/>
        <w:tblLayout w:type="fixed"/>
        <w:tblLook w:val="0000" w:firstRow="0" w:lastRow="0" w:firstColumn="0" w:lastColumn="0" w:noHBand="0" w:noVBand="0"/>
      </w:tblPr>
      <w:tblGrid>
        <w:gridCol w:w="3111"/>
        <w:gridCol w:w="1559"/>
        <w:gridCol w:w="5103"/>
      </w:tblGrid>
      <w:tr w:rsidR="0065229D" w14:paraId="710E8CEC" w14:textId="77777777">
        <w:trPr>
          <w:trHeight w:val="1201"/>
          <w:jc w:val="center"/>
        </w:trPr>
        <w:tc>
          <w:tcPr>
            <w:tcW w:w="3111" w:type="dxa"/>
            <w:tcBorders>
              <w:top w:val="single" w:sz="18" w:space="0" w:color="17365D"/>
              <w:left w:val="single" w:sz="6" w:space="0" w:color="17365D"/>
              <w:bottom w:val="single" w:sz="4" w:space="0" w:color="C0C0C0"/>
              <w:right w:val="single" w:sz="4" w:space="0" w:color="C0C0C0"/>
            </w:tcBorders>
            <w:shd w:val="clear" w:color="auto" w:fill="F3F3F3"/>
            <w:vAlign w:val="center"/>
          </w:tcPr>
          <w:p w14:paraId="0EABE93C"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навчально-консультативні заходи із підготовки проєкту</w:t>
            </w:r>
          </w:p>
        </w:tc>
        <w:tc>
          <w:tcPr>
            <w:tcW w:w="1559" w:type="dxa"/>
            <w:tcBorders>
              <w:top w:val="single" w:sz="18" w:space="0" w:color="17365D"/>
              <w:left w:val="single" w:sz="4" w:space="0" w:color="C0C0C0"/>
              <w:bottom w:val="single" w:sz="4" w:space="0" w:color="C0C0C0"/>
              <w:right w:val="single" w:sz="6" w:space="0" w:color="17365D"/>
            </w:tcBorders>
            <w:vAlign w:val="center"/>
          </w:tcPr>
          <w:p w14:paraId="741F585E" w14:textId="77777777" w:rsidR="0065229D" w:rsidRDefault="00000000">
            <w:pPr>
              <w:ind w:left="376"/>
              <w:rPr>
                <w:b/>
                <w:sz w:val="20"/>
                <w:szCs w:val="20"/>
              </w:rPr>
            </w:pPr>
            <w:r>
              <w:rPr>
                <w:sz w:val="20"/>
                <w:szCs w:val="20"/>
              </w:rPr>
              <w:t xml:space="preserve"> </w:t>
            </w:r>
            <w:r>
              <w:rPr>
                <w:b/>
                <w:sz w:val="20"/>
                <w:szCs w:val="20"/>
              </w:rPr>
              <w:t>Ні</w:t>
            </w:r>
          </w:p>
        </w:tc>
        <w:tc>
          <w:tcPr>
            <w:tcW w:w="5103" w:type="dxa"/>
            <w:tcBorders>
              <w:top w:val="single" w:sz="18" w:space="0" w:color="17365D"/>
              <w:left w:val="single" w:sz="4" w:space="0" w:color="C0C0C0"/>
              <w:bottom w:val="single" w:sz="4" w:space="0" w:color="C0C0C0"/>
              <w:right w:val="single" w:sz="6" w:space="0" w:color="17365D"/>
            </w:tcBorders>
            <w:vAlign w:val="center"/>
          </w:tcPr>
          <w:p w14:paraId="718E097A" w14:textId="77777777" w:rsidR="0065229D" w:rsidRDefault="00000000">
            <w:pPr>
              <w:spacing w:after="0" w:line="240" w:lineRule="auto"/>
              <w:jc w:val="both"/>
              <w:rPr>
                <w:sz w:val="20"/>
                <w:szCs w:val="20"/>
              </w:rPr>
            </w:pPr>
            <w:r>
              <w:rPr>
                <w:sz w:val="20"/>
                <w:szCs w:val="20"/>
              </w:rPr>
              <w:t>Зважаючи, що проєкт уже розроблений, партнери коментуватимуть та удосконалюватимуть наявне напрацювання</w:t>
            </w:r>
          </w:p>
        </w:tc>
      </w:tr>
      <w:tr w:rsidR="0065229D" w14:paraId="0872C23E" w14:textId="77777777">
        <w:trPr>
          <w:trHeight w:val="1418"/>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56412076"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експертна допомога у розробці технічної складової проєкту</w:t>
            </w:r>
          </w:p>
        </w:tc>
        <w:tc>
          <w:tcPr>
            <w:tcW w:w="1559" w:type="dxa"/>
            <w:tcBorders>
              <w:top w:val="single" w:sz="4" w:space="0" w:color="C0C0C0"/>
              <w:left w:val="single" w:sz="4" w:space="0" w:color="C0C0C0"/>
              <w:bottom w:val="single" w:sz="4" w:space="0" w:color="C0C0C0"/>
              <w:right w:val="single" w:sz="6" w:space="0" w:color="17365D"/>
            </w:tcBorders>
            <w:vAlign w:val="center"/>
          </w:tcPr>
          <w:p w14:paraId="1B8729E8" w14:textId="77777777" w:rsidR="0065229D" w:rsidRDefault="00000000">
            <w:pPr>
              <w:ind w:left="376"/>
              <w:rPr>
                <w:sz w:val="20"/>
                <w:szCs w:val="20"/>
              </w:rPr>
            </w:pPr>
            <w:r>
              <w:rPr>
                <w:sz w:val="20"/>
                <w:szCs w:val="20"/>
              </w:rPr>
              <w:t>Так / ні</w:t>
            </w:r>
          </w:p>
        </w:tc>
        <w:tc>
          <w:tcPr>
            <w:tcW w:w="5103" w:type="dxa"/>
            <w:tcBorders>
              <w:top w:val="single" w:sz="4" w:space="0" w:color="C0C0C0"/>
              <w:left w:val="single" w:sz="4" w:space="0" w:color="C0C0C0"/>
              <w:bottom w:val="single" w:sz="4" w:space="0" w:color="C0C0C0"/>
              <w:right w:val="single" w:sz="6" w:space="0" w:color="17365D"/>
            </w:tcBorders>
            <w:vAlign w:val="center"/>
          </w:tcPr>
          <w:p w14:paraId="2B5F775C" w14:textId="77777777" w:rsidR="0065229D" w:rsidRDefault="0065229D">
            <w:pPr>
              <w:spacing w:after="0" w:line="240" w:lineRule="auto"/>
              <w:ind w:left="205"/>
              <w:rPr>
                <w:sz w:val="20"/>
                <w:szCs w:val="20"/>
              </w:rPr>
            </w:pPr>
          </w:p>
        </w:tc>
      </w:tr>
      <w:tr w:rsidR="0065229D" w14:paraId="406E1465" w14:textId="77777777">
        <w:trPr>
          <w:trHeight w:val="1372"/>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35927261" w14:textId="77777777" w:rsidR="0065229D" w:rsidRDefault="00000000">
            <w:pPr>
              <w:pBdr>
                <w:top w:val="nil"/>
                <w:left w:val="nil"/>
                <w:bottom w:val="nil"/>
                <w:right w:val="nil"/>
                <w:between w:val="nil"/>
              </w:pBdr>
              <w:spacing w:before="120" w:after="120" w:line="240" w:lineRule="auto"/>
              <w:rPr>
                <w:smallCaps/>
                <w:color w:val="404040"/>
                <w:sz w:val="20"/>
                <w:szCs w:val="20"/>
              </w:rPr>
            </w:pPr>
            <w:proofErr w:type="spellStart"/>
            <w:r>
              <w:rPr>
                <w:smallCaps/>
                <w:color w:val="404040"/>
                <w:sz w:val="20"/>
                <w:szCs w:val="20"/>
              </w:rPr>
              <w:t>ОБМін</w:t>
            </w:r>
            <w:proofErr w:type="spellEnd"/>
            <w:r>
              <w:rPr>
                <w:smallCaps/>
                <w:color w:val="404040"/>
                <w:sz w:val="20"/>
                <w:szCs w:val="20"/>
              </w:rPr>
              <w:t xml:space="preserve"> досвідом щодо  реалізації аналогічних проєктів</w:t>
            </w:r>
          </w:p>
        </w:tc>
        <w:tc>
          <w:tcPr>
            <w:tcW w:w="1559" w:type="dxa"/>
            <w:tcBorders>
              <w:top w:val="single" w:sz="4" w:space="0" w:color="C0C0C0"/>
              <w:left w:val="single" w:sz="4" w:space="0" w:color="C0C0C0"/>
              <w:bottom w:val="single" w:sz="4" w:space="0" w:color="C0C0C0"/>
              <w:right w:val="single" w:sz="6" w:space="0" w:color="17365D"/>
            </w:tcBorders>
            <w:vAlign w:val="center"/>
          </w:tcPr>
          <w:p w14:paraId="4E3AD35F" w14:textId="77777777" w:rsidR="0065229D" w:rsidRDefault="00000000">
            <w:pPr>
              <w:ind w:left="376"/>
              <w:rPr>
                <w:b/>
                <w:sz w:val="20"/>
                <w:szCs w:val="20"/>
              </w:rPr>
            </w:pPr>
            <w:r>
              <w:rPr>
                <w:b/>
                <w:sz w:val="20"/>
                <w:szCs w:val="20"/>
              </w:rPr>
              <w:t xml:space="preserve">Так </w:t>
            </w:r>
          </w:p>
        </w:tc>
        <w:tc>
          <w:tcPr>
            <w:tcW w:w="5103" w:type="dxa"/>
            <w:tcBorders>
              <w:top w:val="single" w:sz="4" w:space="0" w:color="C0C0C0"/>
              <w:left w:val="single" w:sz="4" w:space="0" w:color="C0C0C0"/>
              <w:bottom w:val="single" w:sz="4" w:space="0" w:color="C0C0C0"/>
              <w:right w:val="single" w:sz="6" w:space="0" w:color="17365D"/>
            </w:tcBorders>
            <w:vAlign w:val="center"/>
          </w:tcPr>
          <w:p w14:paraId="41CBBF13" w14:textId="77777777" w:rsidR="0065229D" w:rsidRDefault="00000000">
            <w:pPr>
              <w:spacing w:after="0" w:line="240" w:lineRule="auto"/>
              <w:jc w:val="both"/>
              <w:rPr>
                <w:sz w:val="20"/>
                <w:szCs w:val="20"/>
              </w:rPr>
            </w:pPr>
            <w:r>
              <w:rPr>
                <w:sz w:val="20"/>
                <w:szCs w:val="20"/>
              </w:rPr>
              <w:t xml:space="preserve">Зважаючи, що представники </w:t>
            </w:r>
            <w:proofErr w:type="spellStart"/>
            <w:r>
              <w:rPr>
                <w:sz w:val="20"/>
                <w:szCs w:val="20"/>
              </w:rPr>
              <w:t>Лог’я</w:t>
            </w:r>
            <w:proofErr w:type="spellEnd"/>
            <w:r>
              <w:rPr>
                <w:sz w:val="20"/>
                <w:szCs w:val="20"/>
              </w:rPr>
              <w:t xml:space="preserve"> мають чудовий досвід забезпечення прибуткової роботи спортивного комплексу в тому числі із врахуванням всіх інклюзивних норм вони будуть долучені до організації роботи новоствореного інклюзивного спортивного комплексу, розробки навчальних програм, тренувань та організації обмінних візитів</w:t>
            </w:r>
          </w:p>
        </w:tc>
      </w:tr>
      <w:tr w:rsidR="0065229D" w14:paraId="74645C2C" w14:textId="77777777">
        <w:trPr>
          <w:trHeight w:val="1453"/>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5A112E06"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виступить головним партнером проекту перед донором</w:t>
            </w:r>
          </w:p>
        </w:tc>
        <w:tc>
          <w:tcPr>
            <w:tcW w:w="1559" w:type="dxa"/>
            <w:tcBorders>
              <w:top w:val="single" w:sz="4" w:space="0" w:color="C0C0C0"/>
              <w:left w:val="single" w:sz="4" w:space="0" w:color="C0C0C0"/>
              <w:bottom w:val="single" w:sz="4" w:space="0" w:color="C0C0C0"/>
              <w:right w:val="single" w:sz="6" w:space="0" w:color="17365D"/>
            </w:tcBorders>
            <w:vAlign w:val="center"/>
          </w:tcPr>
          <w:p w14:paraId="601F7305" w14:textId="77777777" w:rsidR="0065229D" w:rsidRDefault="00000000">
            <w:pPr>
              <w:ind w:left="376"/>
              <w:rPr>
                <w:sz w:val="20"/>
                <w:szCs w:val="20"/>
              </w:rPr>
            </w:pPr>
            <w:r>
              <w:rPr>
                <w:sz w:val="20"/>
                <w:szCs w:val="20"/>
              </w:rPr>
              <w:t>Так / ні</w:t>
            </w:r>
          </w:p>
        </w:tc>
        <w:tc>
          <w:tcPr>
            <w:tcW w:w="5103" w:type="dxa"/>
            <w:tcBorders>
              <w:top w:val="single" w:sz="4" w:space="0" w:color="C0C0C0"/>
              <w:left w:val="single" w:sz="4" w:space="0" w:color="C0C0C0"/>
              <w:bottom w:val="single" w:sz="4" w:space="0" w:color="C0C0C0"/>
              <w:right w:val="single" w:sz="6" w:space="0" w:color="17365D"/>
            </w:tcBorders>
            <w:vAlign w:val="center"/>
          </w:tcPr>
          <w:p w14:paraId="318C74AA" w14:textId="77777777" w:rsidR="0065229D" w:rsidRDefault="0065229D">
            <w:pPr>
              <w:spacing w:after="0" w:line="240" w:lineRule="auto"/>
              <w:ind w:left="205"/>
              <w:rPr>
                <w:sz w:val="20"/>
                <w:szCs w:val="20"/>
              </w:rPr>
            </w:pPr>
          </w:p>
        </w:tc>
      </w:tr>
      <w:tr w:rsidR="0065229D" w14:paraId="302498B5" w14:textId="77777777">
        <w:trPr>
          <w:trHeight w:val="1535"/>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4930E996"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 xml:space="preserve">Сприятиме залученню місцевих бізнес-інвестицій та </w:t>
            </w:r>
            <w:proofErr w:type="spellStart"/>
            <w:r>
              <w:rPr>
                <w:smallCaps/>
                <w:color w:val="404040"/>
                <w:sz w:val="20"/>
                <w:szCs w:val="20"/>
              </w:rPr>
              <w:t>донатів</w:t>
            </w:r>
            <w:proofErr w:type="spellEnd"/>
            <w:r>
              <w:rPr>
                <w:smallCaps/>
                <w:color w:val="404040"/>
                <w:sz w:val="20"/>
                <w:szCs w:val="20"/>
              </w:rPr>
              <w:t xml:space="preserve"> для реалізації проєкту</w:t>
            </w:r>
          </w:p>
        </w:tc>
        <w:tc>
          <w:tcPr>
            <w:tcW w:w="1559" w:type="dxa"/>
            <w:tcBorders>
              <w:top w:val="single" w:sz="4" w:space="0" w:color="C0C0C0"/>
              <w:left w:val="single" w:sz="4" w:space="0" w:color="C0C0C0"/>
              <w:bottom w:val="single" w:sz="4" w:space="0" w:color="C0C0C0"/>
              <w:right w:val="single" w:sz="6" w:space="0" w:color="17365D"/>
            </w:tcBorders>
            <w:vAlign w:val="center"/>
          </w:tcPr>
          <w:p w14:paraId="747E0504" w14:textId="77777777" w:rsidR="0065229D" w:rsidRDefault="00000000">
            <w:pPr>
              <w:ind w:left="376"/>
              <w:rPr>
                <w:b/>
                <w:sz w:val="20"/>
                <w:szCs w:val="20"/>
              </w:rPr>
            </w:pPr>
            <w:r>
              <w:rPr>
                <w:b/>
                <w:sz w:val="20"/>
                <w:szCs w:val="20"/>
              </w:rPr>
              <w:t>Ні</w:t>
            </w:r>
          </w:p>
        </w:tc>
        <w:tc>
          <w:tcPr>
            <w:tcW w:w="5103" w:type="dxa"/>
            <w:tcBorders>
              <w:top w:val="single" w:sz="4" w:space="0" w:color="C0C0C0"/>
              <w:left w:val="single" w:sz="4" w:space="0" w:color="C0C0C0"/>
              <w:bottom w:val="single" w:sz="4" w:space="0" w:color="C0C0C0"/>
              <w:right w:val="single" w:sz="6" w:space="0" w:color="17365D"/>
            </w:tcBorders>
            <w:vAlign w:val="center"/>
          </w:tcPr>
          <w:p w14:paraId="21936F61" w14:textId="77777777" w:rsidR="0065229D" w:rsidRDefault="0065229D">
            <w:pPr>
              <w:spacing w:after="0" w:line="240" w:lineRule="auto"/>
              <w:ind w:left="205"/>
              <w:rPr>
                <w:sz w:val="20"/>
                <w:szCs w:val="20"/>
              </w:rPr>
            </w:pPr>
          </w:p>
        </w:tc>
      </w:tr>
      <w:tr w:rsidR="0065229D" w14:paraId="39C53861" w14:textId="77777777">
        <w:trPr>
          <w:trHeight w:val="1508"/>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070321A3"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Візьме участь в управлінні проектом</w:t>
            </w:r>
          </w:p>
        </w:tc>
        <w:tc>
          <w:tcPr>
            <w:tcW w:w="1559" w:type="dxa"/>
            <w:tcBorders>
              <w:top w:val="single" w:sz="4" w:space="0" w:color="C0C0C0"/>
              <w:left w:val="single" w:sz="4" w:space="0" w:color="C0C0C0"/>
              <w:bottom w:val="single" w:sz="4" w:space="0" w:color="C0C0C0"/>
              <w:right w:val="single" w:sz="6" w:space="0" w:color="17365D"/>
            </w:tcBorders>
            <w:vAlign w:val="center"/>
          </w:tcPr>
          <w:p w14:paraId="1E2E2170" w14:textId="77777777" w:rsidR="0065229D" w:rsidRDefault="00000000">
            <w:pPr>
              <w:ind w:left="376"/>
              <w:rPr>
                <w:b/>
                <w:sz w:val="20"/>
                <w:szCs w:val="20"/>
              </w:rPr>
            </w:pPr>
            <w:r>
              <w:rPr>
                <w:b/>
                <w:sz w:val="20"/>
                <w:szCs w:val="20"/>
              </w:rPr>
              <w:t>Так</w:t>
            </w:r>
          </w:p>
        </w:tc>
        <w:tc>
          <w:tcPr>
            <w:tcW w:w="5103" w:type="dxa"/>
            <w:tcBorders>
              <w:top w:val="single" w:sz="4" w:space="0" w:color="C0C0C0"/>
              <w:left w:val="single" w:sz="4" w:space="0" w:color="C0C0C0"/>
              <w:bottom w:val="single" w:sz="4" w:space="0" w:color="C0C0C0"/>
              <w:right w:val="single" w:sz="6" w:space="0" w:color="17365D"/>
            </w:tcBorders>
            <w:vAlign w:val="center"/>
          </w:tcPr>
          <w:p w14:paraId="6AC59A81" w14:textId="77777777" w:rsidR="0065229D" w:rsidRDefault="00000000">
            <w:pPr>
              <w:spacing w:after="0" w:line="240" w:lineRule="auto"/>
              <w:jc w:val="both"/>
              <w:rPr>
                <w:sz w:val="20"/>
                <w:szCs w:val="20"/>
              </w:rPr>
            </w:pPr>
            <w:r>
              <w:rPr>
                <w:sz w:val="20"/>
                <w:szCs w:val="20"/>
              </w:rPr>
              <w:t>Буде визначено координатора проєкту від партнерів, які забезпечуватимуть виконання взятих на себе зобов’язань в тому числі надання допомоги з придбання матеріально-технічних цінностей та інших активів на європейському рівні на більш вигідних та/ пільгових  умовах, забезпечення участі експертів у заходах з обміну досвідом впровадження проєкту, спільне виконання заходів проєкту</w:t>
            </w:r>
          </w:p>
        </w:tc>
      </w:tr>
      <w:tr w:rsidR="0065229D" w14:paraId="1CC29675" w14:textId="77777777">
        <w:trPr>
          <w:trHeight w:val="360"/>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5E10C245"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Поділиться досвідом запровадження кращих інноваційних практик, нових програмних рішень та технологій</w:t>
            </w:r>
          </w:p>
        </w:tc>
        <w:tc>
          <w:tcPr>
            <w:tcW w:w="1559" w:type="dxa"/>
            <w:tcBorders>
              <w:top w:val="single" w:sz="4" w:space="0" w:color="C0C0C0"/>
              <w:left w:val="single" w:sz="4" w:space="0" w:color="C0C0C0"/>
              <w:bottom w:val="single" w:sz="4" w:space="0" w:color="C0C0C0"/>
              <w:right w:val="single" w:sz="6" w:space="0" w:color="17365D"/>
            </w:tcBorders>
            <w:vAlign w:val="center"/>
          </w:tcPr>
          <w:p w14:paraId="43F9B386" w14:textId="77777777" w:rsidR="0065229D" w:rsidRDefault="00000000">
            <w:pPr>
              <w:ind w:left="376"/>
              <w:rPr>
                <w:b/>
                <w:sz w:val="20"/>
                <w:szCs w:val="20"/>
              </w:rPr>
            </w:pPr>
            <w:r>
              <w:rPr>
                <w:b/>
                <w:sz w:val="20"/>
                <w:szCs w:val="20"/>
              </w:rPr>
              <w:t xml:space="preserve">Так </w:t>
            </w:r>
          </w:p>
        </w:tc>
        <w:tc>
          <w:tcPr>
            <w:tcW w:w="5103" w:type="dxa"/>
            <w:tcBorders>
              <w:top w:val="single" w:sz="4" w:space="0" w:color="C0C0C0"/>
              <w:left w:val="single" w:sz="4" w:space="0" w:color="C0C0C0"/>
              <w:bottom w:val="single" w:sz="4" w:space="0" w:color="C0C0C0"/>
              <w:right w:val="single" w:sz="6" w:space="0" w:color="17365D"/>
            </w:tcBorders>
            <w:vAlign w:val="center"/>
          </w:tcPr>
          <w:p w14:paraId="5D68E914" w14:textId="77777777" w:rsidR="0065229D" w:rsidRDefault="00000000">
            <w:pPr>
              <w:spacing w:after="0" w:line="240" w:lineRule="auto"/>
              <w:jc w:val="both"/>
              <w:rPr>
                <w:sz w:val="20"/>
                <w:szCs w:val="20"/>
              </w:rPr>
            </w:pPr>
            <w:r>
              <w:rPr>
                <w:sz w:val="20"/>
                <w:szCs w:val="20"/>
              </w:rPr>
              <w:t xml:space="preserve">В місті </w:t>
            </w:r>
            <w:proofErr w:type="spellStart"/>
            <w:r>
              <w:rPr>
                <w:sz w:val="20"/>
                <w:szCs w:val="20"/>
              </w:rPr>
              <w:t>Лог’я</w:t>
            </w:r>
            <w:proofErr w:type="spellEnd"/>
            <w:r>
              <w:rPr>
                <w:sz w:val="20"/>
                <w:szCs w:val="20"/>
              </w:rPr>
              <w:t xml:space="preserve"> функціонує спортивний комплекс </w:t>
            </w:r>
            <w:proofErr w:type="spellStart"/>
            <w:r>
              <w:rPr>
                <w:sz w:val="20"/>
                <w:szCs w:val="20"/>
              </w:rPr>
              <w:t>Kisakallio</w:t>
            </w:r>
            <w:proofErr w:type="spellEnd"/>
            <w:r>
              <w:rPr>
                <w:sz w:val="20"/>
                <w:szCs w:val="20"/>
              </w:rPr>
              <w:t xml:space="preserve">, який є чудовим прикладом прибуткового </w:t>
            </w:r>
            <w:proofErr w:type="spellStart"/>
            <w:r>
              <w:rPr>
                <w:sz w:val="20"/>
                <w:szCs w:val="20"/>
              </w:rPr>
              <w:t>підпримства</w:t>
            </w:r>
            <w:proofErr w:type="spellEnd"/>
            <w:r>
              <w:rPr>
                <w:sz w:val="20"/>
                <w:szCs w:val="20"/>
              </w:rPr>
              <w:t>. Представники комплексу готові ділитися досвідом та брати участь у заходах проєкту</w:t>
            </w:r>
          </w:p>
        </w:tc>
      </w:tr>
      <w:tr w:rsidR="0065229D" w14:paraId="1EF14A68" w14:textId="77777777">
        <w:trPr>
          <w:trHeight w:val="1668"/>
          <w:jc w:val="center"/>
        </w:trPr>
        <w:tc>
          <w:tcPr>
            <w:tcW w:w="3111" w:type="dxa"/>
            <w:tcBorders>
              <w:top w:val="single" w:sz="4" w:space="0" w:color="C0C0C0"/>
              <w:left w:val="single" w:sz="6" w:space="0" w:color="17365D"/>
              <w:bottom w:val="single" w:sz="4" w:space="0" w:color="C0C0C0"/>
              <w:right w:val="single" w:sz="4" w:space="0" w:color="C0C0C0"/>
            </w:tcBorders>
            <w:shd w:val="clear" w:color="auto" w:fill="F3F3F3"/>
            <w:vAlign w:val="center"/>
          </w:tcPr>
          <w:p w14:paraId="7012D972" w14:textId="77777777" w:rsidR="0065229D" w:rsidRDefault="00000000">
            <w:pPr>
              <w:pBdr>
                <w:top w:val="nil"/>
                <w:left w:val="nil"/>
                <w:bottom w:val="nil"/>
                <w:right w:val="nil"/>
                <w:between w:val="nil"/>
              </w:pBdr>
              <w:spacing w:before="120" w:after="120" w:line="240" w:lineRule="auto"/>
              <w:rPr>
                <w:smallCaps/>
                <w:color w:val="404040"/>
                <w:sz w:val="20"/>
                <w:szCs w:val="20"/>
              </w:rPr>
            </w:pPr>
            <w:r>
              <w:rPr>
                <w:smallCaps/>
                <w:color w:val="404040"/>
                <w:sz w:val="20"/>
                <w:szCs w:val="20"/>
              </w:rPr>
              <w:t>Інші форми співпраці у проєкті (вкажіть, які саме)</w:t>
            </w:r>
          </w:p>
        </w:tc>
        <w:tc>
          <w:tcPr>
            <w:tcW w:w="1559" w:type="dxa"/>
            <w:tcBorders>
              <w:top w:val="single" w:sz="4" w:space="0" w:color="C0C0C0"/>
              <w:left w:val="single" w:sz="4" w:space="0" w:color="C0C0C0"/>
              <w:bottom w:val="single" w:sz="4" w:space="0" w:color="C0C0C0"/>
              <w:right w:val="single" w:sz="6" w:space="0" w:color="17365D"/>
            </w:tcBorders>
            <w:vAlign w:val="center"/>
          </w:tcPr>
          <w:p w14:paraId="1E2CED8A" w14:textId="77777777" w:rsidR="0065229D" w:rsidRDefault="00000000">
            <w:pPr>
              <w:ind w:left="376"/>
              <w:rPr>
                <w:b/>
                <w:sz w:val="20"/>
                <w:szCs w:val="20"/>
              </w:rPr>
            </w:pPr>
            <w:r>
              <w:rPr>
                <w:b/>
                <w:sz w:val="20"/>
                <w:szCs w:val="20"/>
              </w:rPr>
              <w:t>Ні</w:t>
            </w:r>
          </w:p>
        </w:tc>
        <w:tc>
          <w:tcPr>
            <w:tcW w:w="5103" w:type="dxa"/>
            <w:tcBorders>
              <w:top w:val="single" w:sz="4" w:space="0" w:color="C0C0C0"/>
              <w:left w:val="single" w:sz="4" w:space="0" w:color="C0C0C0"/>
              <w:bottom w:val="single" w:sz="4" w:space="0" w:color="C0C0C0"/>
              <w:right w:val="single" w:sz="6" w:space="0" w:color="17365D"/>
            </w:tcBorders>
            <w:vAlign w:val="center"/>
          </w:tcPr>
          <w:p w14:paraId="3CA19C2D" w14:textId="77777777" w:rsidR="0065229D" w:rsidRDefault="0065229D">
            <w:pPr>
              <w:spacing w:after="0" w:line="240" w:lineRule="auto"/>
              <w:ind w:left="205"/>
              <w:rPr>
                <w:sz w:val="20"/>
                <w:szCs w:val="20"/>
              </w:rPr>
            </w:pPr>
          </w:p>
        </w:tc>
      </w:tr>
    </w:tbl>
    <w:p w14:paraId="29C04C61" w14:textId="77777777" w:rsidR="0065229D" w:rsidRDefault="0065229D"/>
    <w:sectPr w:rsidR="0065229D">
      <w:headerReference w:type="default" r:id="rId8"/>
      <w:footerReference w:type="default" r:id="rId9"/>
      <w:pgSz w:w="11906" w:h="16838"/>
      <w:pgMar w:top="1134" w:right="850" w:bottom="851"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FD4A" w14:textId="77777777" w:rsidR="00234EA5" w:rsidRDefault="00234EA5">
      <w:pPr>
        <w:spacing w:after="0" w:line="240" w:lineRule="auto"/>
      </w:pPr>
      <w:r>
        <w:separator/>
      </w:r>
    </w:p>
  </w:endnote>
  <w:endnote w:type="continuationSeparator" w:id="0">
    <w:p w14:paraId="7A3E03A0" w14:textId="77777777" w:rsidR="00234EA5" w:rsidRDefault="0023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0ABAB76-7D8A-44D7-8B30-3FD5D2B3A439}"/>
    <w:embedBold r:id="rId2" w:fontKey="{C0B905A5-2FCD-4924-8504-5A42078AC40B}"/>
    <w:embedItalic r:id="rId3" w:fontKey="{800C5779-C448-48C3-B5A4-643C9E830C48}"/>
    <w:embedBoldItalic r:id="rId4" w:fontKey="{95C46403-8657-4D5E-BD73-9FA7AB645FD7}"/>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5" w:fontKey="{42A2CEDB-C0A3-4EC3-9A94-88C77EADB3B3}"/>
  </w:font>
  <w:font w:name="Segoe UI">
    <w:panose1 w:val="020B0502040204020203"/>
    <w:charset w:val="00"/>
    <w:family w:val="roman"/>
    <w:notTrueType/>
    <w:pitch w:val="default"/>
    <w:embedRegular r:id="rId6" w:fontKey="{421363BD-FDE9-46AB-B520-582722E52E6F}"/>
  </w:font>
  <w:font w:name="Tahoma">
    <w:panose1 w:val="020B0604030504040204"/>
    <w:charset w:val="00"/>
    <w:family w:val="roman"/>
    <w:notTrueType/>
    <w:pitch w:val="default"/>
    <w:embedRegular r:id="rId7" w:fontKey="{68C1B2D8-3BBF-4327-A31A-7716F3FC8450}"/>
    <w:embedBold r:id="rId8" w:fontKey="{0FE7DA08-1C1A-4F43-8EA4-F949B064166B}"/>
  </w:font>
  <w:font w:name="Georgia">
    <w:panose1 w:val="02040502050405020303"/>
    <w:charset w:val="CC"/>
    <w:family w:val="roman"/>
    <w:pitch w:val="variable"/>
    <w:sig w:usb0="00000287" w:usb1="00000000" w:usb2="00000000" w:usb3="00000000" w:csb0="0000009F" w:csb1="00000000"/>
    <w:embedRegular r:id="rId9" w:fontKey="{109D08A3-48D4-4770-81F0-9B4D7D99E81F}"/>
    <w:embedItalic r:id="rId10" w:fontKey="{2BDDB317-A949-47E1-9EA7-1F7F38C04DDC}"/>
  </w:font>
  <w:font w:name="Calibri Light">
    <w:panose1 w:val="020F0302020204030204"/>
    <w:charset w:val="CC"/>
    <w:family w:val="swiss"/>
    <w:pitch w:val="variable"/>
    <w:sig w:usb0="E4002EFF" w:usb1="C000247B" w:usb2="00000009" w:usb3="00000000" w:csb0="000001FF" w:csb1="00000000"/>
    <w:embedRegular r:id="rId11" w:fontKey="{EAD74266-EFCF-4B68-9461-ED317905D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EAEB" w14:textId="77777777" w:rsidR="0065229D"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93898">
      <w:rPr>
        <w:noProof/>
        <w:color w:val="000000"/>
      </w:rPr>
      <w:t>1</w:t>
    </w:r>
    <w:r>
      <w:rPr>
        <w:color w:val="000000"/>
      </w:rPr>
      <w:fldChar w:fldCharType="end"/>
    </w:r>
  </w:p>
  <w:p w14:paraId="2DD4FE02" w14:textId="77777777" w:rsidR="0065229D" w:rsidRDefault="0065229D">
    <w:pPr>
      <w:pBdr>
        <w:top w:val="single" w:sz="4" w:space="1" w:color="000000"/>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34A4" w14:textId="77777777" w:rsidR="00234EA5" w:rsidRDefault="00234EA5">
      <w:pPr>
        <w:spacing w:after="0" w:line="240" w:lineRule="auto"/>
      </w:pPr>
      <w:r>
        <w:separator/>
      </w:r>
    </w:p>
  </w:footnote>
  <w:footnote w:type="continuationSeparator" w:id="0">
    <w:p w14:paraId="143D7A4C" w14:textId="77777777" w:rsidR="00234EA5" w:rsidRDefault="00234EA5">
      <w:pPr>
        <w:spacing w:after="0" w:line="240" w:lineRule="auto"/>
      </w:pPr>
      <w:r>
        <w:continuationSeparator/>
      </w:r>
    </w:p>
  </w:footnote>
  <w:footnote w:id="1">
    <w:p w14:paraId="6A7E2245" w14:textId="77777777" w:rsidR="0065229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Інвестиції у будівництво та обладнання не більше 50% бюджету проекту</w:t>
      </w:r>
    </w:p>
  </w:footnote>
  <w:footnote w:id="2">
    <w:p w14:paraId="03F5A25D" w14:textId="77777777" w:rsidR="0065229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Компонент інвестицій (будівництво і обладнання) складають переважну частину бюджету проекту</w:t>
      </w:r>
    </w:p>
  </w:footnote>
  <w:footnote w:id="3">
    <w:p w14:paraId="01626F7A" w14:textId="77777777" w:rsidR="0065229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Для інфраструктурний проектів та м’яких з інфраструктурним компонентом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DC14" w14:textId="77777777" w:rsidR="0065229D" w:rsidRDefault="00000000">
    <w:pPr>
      <w:pBdr>
        <w:top w:val="nil"/>
        <w:left w:val="nil"/>
        <w:bottom w:val="single" w:sz="4" w:space="1" w:color="000000"/>
        <w:right w:val="nil"/>
        <w:between w:val="nil"/>
      </w:pBdr>
      <w:tabs>
        <w:tab w:val="center" w:pos="4677"/>
        <w:tab w:val="right" w:pos="9355"/>
      </w:tabs>
      <w:spacing w:after="0" w:line="240" w:lineRule="auto"/>
      <w:jc w:val="right"/>
      <w:rPr>
        <w:color w:val="000000"/>
      </w:rPr>
    </w:pPr>
    <w:r>
      <w:rPr>
        <w:color w:val="000000"/>
      </w:rPr>
      <w:t>Форма № 2-08-2024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21D"/>
    <w:multiLevelType w:val="multilevel"/>
    <w:tmpl w:val="F8487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73412C"/>
    <w:multiLevelType w:val="multilevel"/>
    <w:tmpl w:val="FB06C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134C52"/>
    <w:multiLevelType w:val="multilevel"/>
    <w:tmpl w:val="4C5482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3DC5934"/>
    <w:multiLevelType w:val="multilevel"/>
    <w:tmpl w:val="CC4E8018"/>
    <w:lvl w:ilvl="0">
      <w:start w:val="2"/>
      <w:numFmt w:val="bullet"/>
      <w:lvlText w:val="-"/>
      <w:lvlJc w:val="left"/>
      <w:pPr>
        <w:ind w:left="736" w:hanging="360"/>
      </w:pPr>
      <w:rPr>
        <w:rFonts w:ascii="Calibri" w:eastAsia="Calibri" w:hAnsi="Calibri" w:cs="Calibri"/>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4" w15:restartNumberingAfterBreak="0">
    <w:nsid w:val="40AD69A3"/>
    <w:multiLevelType w:val="multilevel"/>
    <w:tmpl w:val="B14E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D0619D"/>
    <w:multiLevelType w:val="multilevel"/>
    <w:tmpl w:val="28522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7414660"/>
    <w:multiLevelType w:val="multilevel"/>
    <w:tmpl w:val="348C5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01244B"/>
    <w:multiLevelType w:val="multilevel"/>
    <w:tmpl w:val="39D86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204262"/>
    <w:multiLevelType w:val="multilevel"/>
    <w:tmpl w:val="CAA21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6477FB"/>
    <w:multiLevelType w:val="multilevel"/>
    <w:tmpl w:val="7AC69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7053518">
    <w:abstractNumId w:val="2"/>
  </w:num>
  <w:num w:numId="2" w16cid:durableId="1977252455">
    <w:abstractNumId w:val="9"/>
  </w:num>
  <w:num w:numId="3" w16cid:durableId="99447423">
    <w:abstractNumId w:val="6"/>
  </w:num>
  <w:num w:numId="4" w16cid:durableId="1423990367">
    <w:abstractNumId w:val="5"/>
  </w:num>
  <w:num w:numId="5" w16cid:durableId="1771773817">
    <w:abstractNumId w:val="8"/>
  </w:num>
  <w:num w:numId="6" w16cid:durableId="1906142360">
    <w:abstractNumId w:val="0"/>
  </w:num>
  <w:num w:numId="7" w16cid:durableId="1978755548">
    <w:abstractNumId w:val="3"/>
  </w:num>
  <w:num w:numId="8" w16cid:durableId="1600412404">
    <w:abstractNumId w:val="7"/>
  </w:num>
  <w:num w:numId="9" w16cid:durableId="1224681425">
    <w:abstractNumId w:val="4"/>
  </w:num>
  <w:num w:numId="10" w16cid:durableId="904147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29D"/>
    <w:rsid w:val="00193898"/>
    <w:rsid w:val="00234EA5"/>
    <w:rsid w:val="0065229D"/>
    <w:rsid w:val="00E71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56C10"/>
  <w15:docId w15:val="{721C5DCD-58D3-45F4-B1C2-211988F9D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789"/>
    <w:rPr>
      <w:lang w:eastAsia="uk-U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a5"/>
    <w:uiPriority w:val="99"/>
    <w:semiHidden/>
    <w:unhideWhenUsed/>
    <w:rsid w:val="00323789"/>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323789"/>
    <w:rPr>
      <w:rFonts w:ascii="Segoe UI" w:eastAsia="Calibri" w:hAnsi="Segoe UI" w:cs="Segoe UI"/>
      <w:sz w:val="18"/>
      <w:szCs w:val="18"/>
      <w:lang w:val="uk-UA" w:eastAsia="uk-UA"/>
    </w:rPr>
  </w:style>
  <w:style w:type="paragraph" w:styleId="a6">
    <w:name w:val="header"/>
    <w:basedOn w:val="a"/>
    <w:link w:val="a7"/>
    <w:uiPriority w:val="99"/>
    <w:unhideWhenUsed/>
    <w:rsid w:val="00323789"/>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323789"/>
    <w:rPr>
      <w:rFonts w:ascii="Calibri" w:eastAsia="Calibri" w:hAnsi="Calibri" w:cs="Calibri"/>
      <w:lang w:val="uk-UA" w:eastAsia="uk-UA"/>
    </w:rPr>
  </w:style>
  <w:style w:type="paragraph" w:styleId="a8">
    <w:name w:val="footer"/>
    <w:basedOn w:val="a"/>
    <w:link w:val="a9"/>
    <w:uiPriority w:val="99"/>
    <w:unhideWhenUsed/>
    <w:rsid w:val="00323789"/>
    <w:pPr>
      <w:tabs>
        <w:tab w:val="center" w:pos="4677"/>
        <w:tab w:val="right" w:pos="9355"/>
      </w:tabs>
      <w:spacing w:after="0" w:line="240" w:lineRule="auto"/>
    </w:pPr>
  </w:style>
  <w:style w:type="character" w:customStyle="1" w:styleId="a9">
    <w:name w:val="Нижній колонтитул Знак"/>
    <w:basedOn w:val="a0"/>
    <w:link w:val="a8"/>
    <w:uiPriority w:val="99"/>
    <w:rsid w:val="00323789"/>
    <w:rPr>
      <w:rFonts w:ascii="Calibri" w:eastAsia="Calibri" w:hAnsi="Calibri" w:cs="Calibri"/>
      <w:lang w:val="uk-UA" w:eastAsia="uk-UA"/>
    </w:rPr>
  </w:style>
  <w:style w:type="table" w:styleId="aa">
    <w:name w:val="Table Grid"/>
    <w:basedOn w:val="a1"/>
    <w:uiPriority w:val="39"/>
    <w:rsid w:val="00323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Heading">
    <w:name w:val="All Caps Heading"/>
    <w:basedOn w:val="a"/>
    <w:rsid w:val="00323789"/>
    <w:pPr>
      <w:spacing w:after="0" w:line="240" w:lineRule="auto"/>
    </w:pPr>
    <w:rPr>
      <w:rFonts w:ascii="Tahoma" w:eastAsia="Times New Roman" w:hAnsi="Tahoma" w:cs="Tahoma"/>
      <w:b/>
      <w:caps/>
      <w:color w:val="808080"/>
      <w:spacing w:val="4"/>
      <w:sz w:val="14"/>
      <w:szCs w:val="14"/>
      <w:lang w:val="ru-RU" w:eastAsia="ru-RU" w:bidi="ru-RU"/>
    </w:rPr>
  </w:style>
  <w:style w:type="paragraph" w:styleId="ab">
    <w:name w:val="footnote text"/>
    <w:basedOn w:val="a"/>
    <w:link w:val="ac"/>
    <w:uiPriority w:val="99"/>
    <w:semiHidden/>
    <w:unhideWhenUsed/>
    <w:rsid w:val="00AF3683"/>
    <w:pPr>
      <w:spacing w:after="0" w:line="240" w:lineRule="auto"/>
    </w:pPr>
    <w:rPr>
      <w:sz w:val="20"/>
      <w:szCs w:val="20"/>
    </w:rPr>
  </w:style>
  <w:style w:type="character" w:customStyle="1" w:styleId="ac">
    <w:name w:val="Текст виноски Знак"/>
    <w:basedOn w:val="a0"/>
    <w:link w:val="ab"/>
    <w:uiPriority w:val="99"/>
    <w:semiHidden/>
    <w:rsid w:val="00AF3683"/>
    <w:rPr>
      <w:rFonts w:ascii="Calibri" w:eastAsia="Calibri" w:hAnsi="Calibri" w:cs="Calibri"/>
      <w:sz w:val="20"/>
      <w:szCs w:val="20"/>
      <w:lang w:val="uk-UA" w:eastAsia="uk-UA"/>
    </w:rPr>
  </w:style>
  <w:style w:type="character" w:styleId="ad">
    <w:name w:val="footnote reference"/>
    <w:basedOn w:val="a0"/>
    <w:uiPriority w:val="99"/>
    <w:semiHidden/>
    <w:unhideWhenUsed/>
    <w:rsid w:val="00AF3683"/>
    <w:rPr>
      <w:vertAlign w:val="superscript"/>
    </w:rPr>
  </w:style>
  <w:style w:type="paragraph" w:styleId="ae">
    <w:name w:val="List Paragraph"/>
    <w:basedOn w:val="a"/>
    <w:uiPriority w:val="34"/>
    <w:qFormat/>
    <w:rsid w:val="00107F18"/>
    <w:pPr>
      <w:ind w:left="720"/>
      <w:contextualSpacing/>
    </w:p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14" w:type="dxa"/>
        <w:left w:w="86" w:type="dxa"/>
        <w:bottom w:w="14" w:type="dxa"/>
        <w:right w:w="86"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14" w:type="dxa"/>
        <w:left w:w="86" w:type="dxa"/>
        <w:bottom w:w="14" w:type="dxa"/>
        <w:right w:w="86"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14" w:type="dxa"/>
        <w:left w:w="86" w:type="dxa"/>
        <w:bottom w:w="14" w:type="dxa"/>
        <w:right w:w="86"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14" w:type="dxa"/>
        <w:left w:w="86" w:type="dxa"/>
        <w:bottom w:w="14" w:type="dxa"/>
        <w:right w:w="86"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14" w:type="dxa"/>
        <w:left w:w="86" w:type="dxa"/>
        <w:bottom w:w="14" w:type="dxa"/>
        <w:right w:w="86"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14" w:type="dxa"/>
        <w:left w:w="86" w:type="dxa"/>
        <w:bottom w:w="14" w:type="dxa"/>
        <w:right w:w="8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B5D0SAk0nvS4WQ0sqRYkHvF5MQ==">CgMxLjAyCGguZ2pkZ3hzOAByITEzRU4tS1VhSjM1YTlGQU10ZWpjS2hIek10YzhiLUxQRQ==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9488</Words>
  <Characters>54085</Characters>
  <Application>Microsoft Office Word</Application>
  <DocSecurity>0</DocSecurity>
  <Lines>450</Lines>
  <Paragraphs>126</Paragraphs>
  <ScaleCrop>false</ScaleCrop>
  <Company/>
  <LinksUpToDate>false</LinksUpToDate>
  <CharactersWithSpaces>63447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hp_user</dc:creator>
  <cp:lastModifiedBy>Користувач</cp:lastModifiedBy>
  <cp:revision>2</cp:revision>
  <dcterms:created xsi:type="dcterms:W3CDTF">2024-10-30T13:44:00Z</dcterms:created>
  <dcterms:modified xsi:type="dcterms:W3CDTF">2024-10-30T13:44:00Z</dcterms:modified>
</cp:coreProperties>
</file>